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68D42" w14:textId="77777777" w:rsidR="005A5D19" w:rsidRPr="005A5D19" w:rsidRDefault="005A5D19" w:rsidP="009D669B">
      <w:pPr>
        <w:jc w:val="center"/>
        <w:rPr>
          <w:rFonts w:ascii="Calibri" w:hAnsi="Calibri" w:cs="Calibri"/>
        </w:rPr>
      </w:pPr>
    </w:p>
    <w:p w14:paraId="21C68D43" w14:textId="77777777" w:rsidR="003F513B" w:rsidRPr="005A5D19" w:rsidRDefault="00F87478" w:rsidP="009D669B">
      <w:pPr>
        <w:jc w:val="center"/>
        <w:rPr>
          <w:rFonts w:ascii="Calibri" w:hAnsi="Calibri" w:cs="Calibri"/>
        </w:rPr>
      </w:pPr>
      <w:r w:rsidRPr="005A5D19">
        <w:rPr>
          <w:rFonts w:ascii="Calibri" w:hAnsi="Calibri" w:cs="Calibri"/>
        </w:rPr>
        <w:t>Policy</w:t>
      </w:r>
      <w:r w:rsidR="005653BA" w:rsidRPr="005A5D19">
        <w:rPr>
          <w:rFonts w:ascii="Calibri" w:hAnsi="Calibri" w:cs="Calibri"/>
        </w:rPr>
        <w:tab/>
        <w:t>Title:</w:t>
      </w:r>
      <w:r w:rsidR="005653BA" w:rsidRPr="005A5D19">
        <w:rPr>
          <w:rFonts w:ascii="Calibri" w:hAnsi="Calibri" w:cs="Calibri"/>
        </w:rPr>
        <w:tab/>
        <w:t>Safety Procedures</w:t>
      </w:r>
    </w:p>
    <w:p w14:paraId="21C68D44" w14:textId="77777777" w:rsidR="005A5D19" w:rsidRPr="005A5D19" w:rsidRDefault="005A5D19" w:rsidP="009D669B">
      <w:pPr>
        <w:jc w:val="center"/>
        <w:rPr>
          <w:rFonts w:ascii="Calibri" w:hAnsi="Calibri" w:cs="Calibri"/>
        </w:rPr>
      </w:pPr>
    </w:p>
    <w:p w14:paraId="21C68D45" w14:textId="77777777" w:rsidR="005A5D19" w:rsidRPr="005A5D19" w:rsidRDefault="005A5D19" w:rsidP="009D669B">
      <w:pPr>
        <w:jc w:val="center"/>
        <w:rPr>
          <w:rFonts w:ascii="Calibri" w:hAnsi="Calibri" w:cs="Calibri"/>
        </w:rPr>
      </w:pPr>
    </w:p>
    <w:p w14:paraId="21C68D46" w14:textId="77777777" w:rsidR="00F87478" w:rsidRPr="005A5D19" w:rsidRDefault="007A5065" w:rsidP="00F87478">
      <w:pPr>
        <w:ind w:left="1080" w:hanging="1080"/>
        <w:rPr>
          <w:rFonts w:ascii="Calibri" w:hAnsi="Calibri" w:cs="Calibri"/>
        </w:rPr>
      </w:pPr>
      <w:r w:rsidRPr="005A5D19">
        <w:rPr>
          <w:rFonts w:ascii="Calibri" w:hAnsi="Calibri" w:cs="Calibri"/>
          <w:u w:val="single"/>
        </w:rPr>
        <w:t>Policy</w:t>
      </w:r>
      <w:r w:rsidRPr="005A5D19">
        <w:rPr>
          <w:rFonts w:ascii="Calibri" w:hAnsi="Calibri" w:cs="Calibri"/>
        </w:rPr>
        <w:tab/>
      </w:r>
      <w:r w:rsidR="00C30733" w:rsidRPr="005A5D19">
        <w:rPr>
          <w:rFonts w:ascii="Calibri" w:hAnsi="Calibri" w:cs="Calibri"/>
        </w:rPr>
        <w:t>It is the practice</w:t>
      </w:r>
      <w:r w:rsidR="00F87478" w:rsidRPr="005A5D19">
        <w:rPr>
          <w:rFonts w:ascii="Calibri" w:hAnsi="Calibri" w:cs="Calibri"/>
        </w:rPr>
        <w:t xml:space="preserve"> of this Agency to:</w:t>
      </w:r>
    </w:p>
    <w:p w14:paraId="21C68D47" w14:textId="77777777" w:rsidR="00F87478" w:rsidRPr="005A5D19" w:rsidRDefault="00F87478" w:rsidP="007A5065">
      <w:pPr>
        <w:ind w:left="1080" w:hanging="360"/>
        <w:rPr>
          <w:rFonts w:ascii="Calibri" w:hAnsi="Calibri" w:cs="Calibri"/>
        </w:rPr>
      </w:pPr>
      <w:r w:rsidRPr="005A5D19">
        <w:rPr>
          <w:rFonts w:ascii="Calibri" w:hAnsi="Calibri" w:cs="Calibri"/>
        </w:rPr>
        <w:t xml:space="preserve">1) </w:t>
      </w:r>
      <w:r w:rsidR="007A5065" w:rsidRPr="005A5D19">
        <w:rPr>
          <w:rFonts w:ascii="Calibri" w:hAnsi="Calibri" w:cs="Calibri"/>
        </w:rPr>
        <w:tab/>
      </w:r>
      <w:r w:rsidR="00223AD6" w:rsidRPr="005A5D19">
        <w:rPr>
          <w:rFonts w:ascii="Calibri" w:hAnsi="Calibri" w:cs="Calibri"/>
        </w:rPr>
        <w:t xml:space="preserve">implement plans and communicate </w:t>
      </w:r>
      <w:r w:rsidR="00C30733" w:rsidRPr="005A5D19">
        <w:rPr>
          <w:rFonts w:ascii="Calibri" w:hAnsi="Calibri" w:cs="Calibri"/>
        </w:rPr>
        <w:t>procedur</w:t>
      </w:r>
      <w:r w:rsidR="00223AD6" w:rsidRPr="005A5D19">
        <w:rPr>
          <w:rFonts w:ascii="Calibri" w:hAnsi="Calibri" w:cs="Calibri"/>
        </w:rPr>
        <w:t>es to protect employees and visitors from biological, chemical, electrical, fire and physical hazards</w:t>
      </w:r>
      <w:r w:rsidR="00362872" w:rsidRPr="005A5D19">
        <w:rPr>
          <w:rFonts w:ascii="Calibri" w:hAnsi="Calibri" w:cs="Calibri"/>
        </w:rPr>
        <w:t xml:space="preserve">, and </w:t>
      </w:r>
      <w:r w:rsidR="002B752F" w:rsidRPr="005A5D19">
        <w:rPr>
          <w:rFonts w:ascii="Calibri" w:hAnsi="Calibri" w:cs="Calibri"/>
        </w:rPr>
        <w:t xml:space="preserve">to </w:t>
      </w:r>
      <w:r w:rsidR="00C30733" w:rsidRPr="005A5D19">
        <w:rPr>
          <w:rFonts w:ascii="Calibri" w:hAnsi="Calibri" w:cs="Calibri"/>
        </w:rPr>
        <w:t>safely use X-rays</w:t>
      </w:r>
      <w:r w:rsidRPr="005A5D19">
        <w:rPr>
          <w:rFonts w:ascii="Calibri" w:hAnsi="Calibri" w:cs="Calibri"/>
        </w:rPr>
        <w:t>;</w:t>
      </w:r>
    </w:p>
    <w:p w14:paraId="21C68D48" w14:textId="77777777" w:rsidR="007A5065" w:rsidRPr="005A5D19" w:rsidRDefault="00F87478" w:rsidP="007A5065">
      <w:pPr>
        <w:ind w:left="1080" w:hanging="360"/>
        <w:rPr>
          <w:rFonts w:ascii="Calibri" w:hAnsi="Calibri" w:cs="Calibri"/>
        </w:rPr>
      </w:pPr>
      <w:r w:rsidRPr="005A5D19">
        <w:rPr>
          <w:rFonts w:ascii="Calibri" w:hAnsi="Calibri" w:cs="Calibri"/>
        </w:rPr>
        <w:t xml:space="preserve">2) </w:t>
      </w:r>
      <w:r w:rsidR="00151915" w:rsidRPr="005A5D19">
        <w:rPr>
          <w:rFonts w:ascii="Calibri" w:hAnsi="Calibri" w:cs="Calibri"/>
        </w:rPr>
        <w:tab/>
        <w:t>provide protection through</w:t>
      </w:r>
      <w:r w:rsidR="006B342E" w:rsidRPr="005A5D19">
        <w:rPr>
          <w:rFonts w:ascii="Calibri" w:hAnsi="Calibri" w:cs="Calibri"/>
        </w:rPr>
        <w:t xml:space="preserve"> design</w:t>
      </w:r>
      <w:r w:rsidR="00223AD6" w:rsidRPr="005A5D19">
        <w:rPr>
          <w:rFonts w:ascii="Calibri" w:hAnsi="Calibri" w:cs="Calibri"/>
        </w:rPr>
        <w:t xml:space="preserve">ed barriers, safe work practices, safety equipment </w:t>
      </w:r>
      <w:r w:rsidR="00FB68EC" w:rsidRPr="005A5D19">
        <w:rPr>
          <w:rFonts w:ascii="Calibri" w:hAnsi="Calibri" w:cs="Calibri"/>
        </w:rPr>
        <w:t xml:space="preserve">and </w:t>
      </w:r>
      <w:r w:rsidR="00223AD6" w:rsidRPr="005A5D19">
        <w:rPr>
          <w:rFonts w:ascii="Calibri" w:hAnsi="Calibri" w:cs="Calibri"/>
        </w:rPr>
        <w:t>devices</w:t>
      </w:r>
      <w:r w:rsidR="00FB68EC" w:rsidRPr="005A5D19">
        <w:rPr>
          <w:rFonts w:ascii="Calibri" w:hAnsi="Calibri" w:cs="Calibri"/>
        </w:rPr>
        <w:t>,</w:t>
      </w:r>
      <w:r w:rsidR="00223AD6" w:rsidRPr="005A5D19">
        <w:rPr>
          <w:rFonts w:ascii="Calibri" w:hAnsi="Calibri" w:cs="Calibri"/>
        </w:rPr>
        <w:t xml:space="preserve"> and personal protective </w:t>
      </w:r>
      <w:proofErr w:type="gramStart"/>
      <w:r w:rsidR="00223AD6" w:rsidRPr="005A5D19">
        <w:rPr>
          <w:rFonts w:ascii="Calibri" w:hAnsi="Calibri" w:cs="Calibri"/>
        </w:rPr>
        <w:t>apparel</w:t>
      </w:r>
      <w:r w:rsidR="007A5065" w:rsidRPr="005A5D19">
        <w:rPr>
          <w:rFonts w:ascii="Calibri" w:hAnsi="Calibri" w:cs="Calibri"/>
        </w:rPr>
        <w:t>;</w:t>
      </w:r>
      <w:proofErr w:type="gramEnd"/>
    </w:p>
    <w:p w14:paraId="21C68D49" w14:textId="77777777" w:rsidR="007A5065" w:rsidRPr="005A5D19" w:rsidRDefault="007A5065" w:rsidP="00CD4790">
      <w:pPr>
        <w:ind w:left="1080" w:hanging="360"/>
        <w:rPr>
          <w:rFonts w:ascii="Calibri" w:hAnsi="Calibri" w:cs="Calibri"/>
        </w:rPr>
      </w:pPr>
      <w:r w:rsidRPr="005A5D19">
        <w:rPr>
          <w:rFonts w:ascii="Calibri" w:hAnsi="Calibri" w:cs="Calibri"/>
        </w:rPr>
        <w:t>3)</w:t>
      </w:r>
      <w:r w:rsidRPr="005A5D19">
        <w:rPr>
          <w:rFonts w:ascii="Calibri" w:hAnsi="Calibri" w:cs="Calibri"/>
        </w:rPr>
        <w:tab/>
      </w:r>
      <w:r w:rsidR="00FB68EC" w:rsidRPr="005A5D19">
        <w:rPr>
          <w:rFonts w:ascii="Calibri" w:hAnsi="Calibri" w:cs="Calibri"/>
        </w:rPr>
        <w:t>perform routine maintenance and regular inspections to control hazards</w:t>
      </w:r>
      <w:r w:rsidRPr="005A5D19">
        <w:rPr>
          <w:rFonts w:ascii="Calibri" w:hAnsi="Calibri" w:cs="Calibri"/>
        </w:rPr>
        <w:t>;</w:t>
      </w:r>
    </w:p>
    <w:p w14:paraId="21C68D4A" w14:textId="77777777" w:rsidR="00F87478" w:rsidRPr="005A5D19" w:rsidRDefault="006B342E" w:rsidP="00FB68EC">
      <w:pPr>
        <w:ind w:left="1080" w:hanging="360"/>
        <w:rPr>
          <w:rFonts w:ascii="Calibri" w:hAnsi="Calibri" w:cs="Calibri"/>
        </w:rPr>
      </w:pPr>
      <w:r w:rsidRPr="005A5D19">
        <w:rPr>
          <w:rFonts w:ascii="Calibri" w:hAnsi="Calibri" w:cs="Calibri"/>
        </w:rPr>
        <w:t>4)</w:t>
      </w:r>
      <w:r w:rsidRPr="005A5D19">
        <w:rPr>
          <w:rFonts w:ascii="Calibri" w:hAnsi="Calibri" w:cs="Calibri"/>
        </w:rPr>
        <w:tab/>
        <w:t>post</w:t>
      </w:r>
      <w:r w:rsidR="002B752F" w:rsidRPr="005A5D19">
        <w:rPr>
          <w:rFonts w:ascii="Calibri" w:hAnsi="Calibri" w:cs="Calibri"/>
        </w:rPr>
        <w:t xml:space="preserve"> </w:t>
      </w:r>
      <w:r w:rsidRPr="005A5D19">
        <w:rPr>
          <w:rFonts w:ascii="Calibri" w:hAnsi="Calibri" w:cs="Calibri"/>
        </w:rPr>
        <w:t>signs and</w:t>
      </w:r>
      <w:r w:rsidR="00FB68EC" w:rsidRPr="005A5D19">
        <w:rPr>
          <w:rFonts w:ascii="Calibri" w:hAnsi="Calibri" w:cs="Calibri"/>
        </w:rPr>
        <w:t xml:space="preserve"> documents</w:t>
      </w:r>
      <w:r w:rsidRPr="005A5D19">
        <w:rPr>
          <w:rFonts w:ascii="Calibri" w:hAnsi="Calibri" w:cs="Calibri"/>
        </w:rPr>
        <w:t>,</w:t>
      </w:r>
      <w:r w:rsidR="00FB68EC" w:rsidRPr="005A5D19">
        <w:rPr>
          <w:rFonts w:ascii="Calibri" w:hAnsi="Calibri" w:cs="Calibri"/>
        </w:rPr>
        <w:t xml:space="preserve"> and </w:t>
      </w:r>
      <w:r w:rsidRPr="005A5D19">
        <w:rPr>
          <w:rFonts w:ascii="Calibri" w:hAnsi="Calibri" w:cs="Calibri"/>
        </w:rPr>
        <w:t xml:space="preserve">maintain </w:t>
      </w:r>
      <w:r w:rsidR="00FB68EC" w:rsidRPr="005A5D19">
        <w:rPr>
          <w:rFonts w:ascii="Calibri" w:hAnsi="Calibri" w:cs="Calibri"/>
        </w:rPr>
        <w:t>reporting mechanisms</w:t>
      </w:r>
      <w:r w:rsidRPr="005A5D19">
        <w:rPr>
          <w:rFonts w:ascii="Calibri" w:hAnsi="Calibri" w:cs="Calibri"/>
        </w:rPr>
        <w:t>,</w:t>
      </w:r>
      <w:r w:rsidR="00FB68EC" w:rsidRPr="005A5D19">
        <w:rPr>
          <w:rFonts w:ascii="Calibri" w:hAnsi="Calibri" w:cs="Calibri"/>
        </w:rPr>
        <w:t xml:space="preserve"> so employees know how to </w:t>
      </w:r>
      <w:r w:rsidR="00DE4649" w:rsidRPr="005A5D19">
        <w:rPr>
          <w:rFonts w:ascii="Calibri" w:hAnsi="Calibri" w:cs="Calibri"/>
        </w:rPr>
        <w:t>work with hazardous materials</w:t>
      </w:r>
      <w:r w:rsidR="00B53A2C" w:rsidRPr="005A5D19">
        <w:rPr>
          <w:rFonts w:ascii="Calibri" w:hAnsi="Calibri" w:cs="Calibri"/>
        </w:rPr>
        <w:t xml:space="preserve"> and how to </w:t>
      </w:r>
      <w:r w:rsidR="00FB68EC" w:rsidRPr="005A5D19">
        <w:rPr>
          <w:rFonts w:ascii="Calibri" w:hAnsi="Calibri" w:cs="Calibri"/>
        </w:rPr>
        <w:t>respond in case of emergency</w:t>
      </w:r>
      <w:r w:rsidR="007A5065" w:rsidRPr="005A5D19">
        <w:rPr>
          <w:rFonts w:ascii="Calibri" w:hAnsi="Calibri" w:cs="Calibri"/>
        </w:rPr>
        <w:t>.</w:t>
      </w:r>
    </w:p>
    <w:p w14:paraId="21C68D4B" w14:textId="77777777" w:rsidR="00CD4790" w:rsidRPr="005A5D19" w:rsidRDefault="00CD4790" w:rsidP="00CD4790">
      <w:pPr>
        <w:rPr>
          <w:rFonts w:ascii="Calibri" w:hAnsi="Calibri" w:cs="Calibri"/>
        </w:rPr>
      </w:pPr>
    </w:p>
    <w:p w14:paraId="21C68D4C" w14:textId="77777777" w:rsidR="00CD4790" w:rsidRPr="005A5D19" w:rsidRDefault="00CD4790" w:rsidP="00CD4790">
      <w:pPr>
        <w:rPr>
          <w:rFonts w:ascii="Calibri" w:hAnsi="Calibri" w:cs="Calibri"/>
        </w:rPr>
      </w:pPr>
      <w:r w:rsidRPr="005A5D19">
        <w:rPr>
          <w:rFonts w:ascii="Calibri" w:hAnsi="Calibri" w:cs="Calibri"/>
          <w:u w:val="single"/>
        </w:rPr>
        <w:t>Procedure</w:t>
      </w:r>
    </w:p>
    <w:p w14:paraId="21C68D4D" w14:textId="77777777" w:rsidR="00CD4790" w:rsidRPr="005A5D19" w:rsidRDefault="00422323" w:rsidP="005A5D19">
      <w:pPr>
        <w:numPr>
          <w:ilvl w:val="0"/>
          <w:numId w:val="2"/>
        </w:numPr>
        <w:rPr>
          <w:rFonts w:ascii="Calibri" w:hAnsi="Calibri" w:cs="Calibri"/>
          <w:u w:val="single"/>
        </w:rPr>
      </w:pPr>
      <w:r w:rsidRPr="005A5D19">
        <w:rPr>
          <w:rFonts w:ascii="Calibri" w:hAnsi="Calibri" w:cs="Calibri"/>
          <w:u w:val="single"/>
        </w:rPr>
        <w:t xml:space="preserve">Plans and </w:t>
      </w:r>
      <w:r w:rsidR="00124596" w:rsidRPr="005A5D19">
        <w:rPr>
          <w:rFonts w:ascii="Calibri" w:hAnsi="Calibri" w:cs="Calibri"/>
          <w:u w:val="single"/>
        </w:rPr>
        <w:t>p</w:t>
      </w:r>
      <w:r w:rsidR="00C30733" w:rsidRPr="005A5D19">
        <w:rPr>
          <w:rFonts w:ascii="Calibri" w:hAnsi="Calibri" w:cs="Calibri"/>
          <w:u w:val="single"/>
        </w:rPr>
        <w:t>rocedures, and avenues of communication</w:t>
      </w:r>
    </w:p>
    <w:p w14:paraId="21C68D4E" w14:textId="77777777" w:rsidR="005A5D19" w:rsidRPr="005A5D19" w:rsidRDefault="005A5D19" w:rsidP="005A5D19">
      <w:pPr>
        <w:ind w:left="720"/>
        <w:rPr>
          <w:rFonts w:ascii="Calibri" w:hAnsi="Calibri" w:cs="Calibri"/>
        </w:rPr>
      </w:pPr>
    </w:p>
    <w:p w14:paraId="21C68D4F" w14:textId="77777777" w:rsidR="007E4CFB" w:rsidRPr="005A5D19" w:rsidRDefault="009E635B" w:rsidP="007E4CFB">
      <w:pPr>
        <w:ind w:left="1080" w:hanging="360"/>
        <w:rPr>
          <w:rFonts w:ascii="Calibri" w:hAnsi="Calibri" w:cs="Calibri"/>
        </w:rPr>
      </w:pPr>
      <w:r w:rsidRPr="005A5D19">
        <w:rPr>
          <w:rFonts w:ascii="Calibri" w:hAnsi="Calibri" w:cs="Calibri"/>
        </w:rPr>
        <w:t>a)</w:t>
      </w:r>
      <w:r w:rsidRPr="005A5D19">
        <w:rPr>
          <w:rFonts w:ascii="Calibri" w:hAnsi="Calibri" w:cs="Calibri"/>
        </w:rPr>
        <w:tab/>
      </w:r>
      <w:r w:rsidR="00422323" w:rsidRPr="005A5D19">
        <w:rPr>
          <w:rFonts w:ascii="Calibri" w:hAnsi="Calibri" w:cs="Calibri"/>
        </w:rPr>
        <w:t>Biological hazards</w:t>
      </w:r>
    </w:p>
    <w:p w14:paraId="21C68D50" w14:textId="77777777" w:rsidR="00422323" w:rsidRPr="005A5D19" w:rsidRDefault="00B53A2C" w:rsidP="00124596">
      <w:pPr>
        <w:ind w:left="1440" w:hanging="360"/>
        <w:rPr>
          <w:rFonts w:ascii="Calibri" w:hAnsi="Calibri" w:cs="Calibri"/>
        </w:rPr>
      </w:pPr>
      <w:r w:rsidRPr="005A5D19">
        <w:rPr>
          <w:rFonts w:ascii="Calibri" w:hAnsi="Calibri" w:cs="Calibri"/>
        </w:rPr>
        <w:t>(1)</w:t>
      </w:r>
      <w:r w:rsidR="00422323" w:rsidRPr="005A5D19">
        <w:rPr>
          <w:rFonts w:ascii="Calibri" w:hAnsi="Calibri" w:cs="Calibri"/>
        </w:rPr>
        <w:tab/>
      </w:r>
      <w:r w:rsidR="00124596" w:rsidRPr="005A5D19">
        <w:rPr>
          <w:rFonts w:ascii="Calibri" w:hAnsi="Calibri" w:cs="Calibri"/>
        </w:rPr>
        <w:t>The office’s Infection Control P</w:t>
      </w:r>
      <w:r w:rsidR="00422323" w:rsidRPr="005A5D19">
        <w:rPr>
          <w:rFonts w:ascii="Calibri" w:hAnsi="Calibri" w:cs="Calibri"/>
        </w:rPr>
        <w:t>lan</w:t>
      </w:r>
      <w:r w:rsidR="00124596" w:rsidRPr="005A5D19">
        <w:rPr>
          <w:rFonts w:ascii="Calibri" w:hAnsi="Calibri" w:cs="Calibri"/>
        </w:rPr>
        <w:t xml:space="preserve"> informs employees about the hazards of working with biologic material, assesses each employee’s risk of exposure to biohazards, reinforces the use of Universal Precautions, and identifies work practices and personal protective apparel designed to control exposure to hazards. </w:t>
      </w:r>
    </w:p>
    <w:p w14:paraId="21C68D51" w14:textId="77777777" w:rsidR="00422323" w:rsidRPr="005A5D19" w:rsidRDefault="00B53A2C" w:rsidP="00460652">
      <w:pPr>
        <w:ind w:left="1440" w:hanging="360"/>
        <w:rPr>
          <w:rFonts w:ascii="Calibri" w:hAnsi="Calibri" w:cs="Calibri"/>
        </w:rPr>
      </w:pPr>
      <w:r w:rsidRPr="005A5D19">
        <w:rPr>
          <w:rFonts w:ascii="Calibri" w:hAnsi="Calibri" w:cs="Calibri"/>
        </w:rPr>
        <w:t>(2)</w:t>
      </w:r>
      <w:r w:rsidR="0003524D" w:rsidRPr="005A5D19">
        <w:rPr>
          <w:rFonts w:ascii="Calibri" w:hAnsi="Calibri" w:cs="Calibri"/>
        </w:rPr>
        <w:tab/>
        <w:t xml:space="preserve">Annual In-office </w:t>
      </w:r>
      <w:r w:rsidR="00422323" w:rsidRPr="005A5D19">
        <w:rPr>
          <w:rFonts w:ascii="Calibri" w:hAnsi="Calibri" w:cs="Calibri"/>
        </w:rPr>
        <w:t>training</w:t>
      </w:r>
      <w:r w:rsidR="0003524D" w:rsidRPr="005A5D19">
        <w:rPr>
          <w:rFonts w:ascii="Calibri" w:hAnsi="Calibri" w:cs="Calibri"/>
        </w:rPr>
        <w:t xml:space="preserve"> presented to all staff </w:t>
      </w:r>
      <w:r w:rsidR="00C30733" w:rsidRPr="005A5D19">
        <w:rPr>
          <w:rFonts w:ascii="Calibri" w:hAnsi="Calibri" w:cs="Calibri"/>
        </w:rPr>
        <w:t>addresses the transmission of</w:t>
      </w:r>
      <w:r w:rsidR="00460652" w:rsidRPr="005A5D19">
        <w:rPr>
          <w:rFonts w:ascii="Calibri" w:hAnsi="Calibri" w:cs="Calibri"/>
        </w:rPr>
        <w:t xml:space="preserve"> blood-b</w:t>
      </w:r>
      <w:r w:rsidR="00C30733" w:rsidRPr="005A5D19">
        <w:rPr>
          <w:rFonts w:ascii="Calibri" w:hAnsi="Calibri" w:cs="Calibri"/>
        </w:rPr>
        <w:t xml:space="preserve">orne disease agents, </w:t>
      </w:r>
      <w:r w:rsidR="00460652" w:rsidRPr="005A5D19">
        <w:rPr>
          <w:rFonts w:ascii="Calibri" w:hAnsi="Calibri" w:cs="Calibri"/>
        </w:rPr>
        <w:t>Univ</w:t>
      </w:r>
      <w:r w:rsidR="00C30733" w:rsidRPr="005A5D19">
        <w:rPr>
          <w:rFonts w:ascii="Calibri" w:hAnsi="Calibri" w:cs="Calibri"/>
        </w:rPr>
        <w:t>ersal Precautions, engineered barrier protection</w:t>
      </w:r>
      <w:r w:rsidR="00460652" w:rsidRPr="005A5D19">
        <w:rPr>
          <w:rFonts w:ascii="Calibri" w:hAnsi="Calibri" w:cs="Calibri"/>
        </w:rPr>
        <w:t xml:space="preserve"> and safe work practices, and personal protective apparel.  </w:t>
      </w:r>
    </w:p>
    <w:p w14:paraId="21C68D52" w14:textId="77777777" w:rsidR="00422323" w:rsidRPr="005A5D19" w:rsidRDefault="00B53A2C" w:rsidP="00460652">
      <w:pPr>
        <w:ind w:left="1440" w:hanging="360"/>
        <w:rPr>
          <w:rFonts w:ascii="Calibri" w:hAnsi="Calibri" w:cs="Calibri"/>
        </w:rPr>
      </w:pPr>
      <w:r w:rsidRPr="005A5D19">
        <w:rPr>
          <w:rFonts w:ascii="Calibri" w:hAnsi="Calibri" w:cs="Calibri"/>
        </w:rPr>
        <w:t>(3)</w:t>
      </w:r>
      <w:r w:rsidR="00460652" w:rsidRPr="005A5D19">
        <w:rPr>
          <w:rFonts w:ascii="Calibri" w:hAnsi="Calibri" w:cs="Calibri"/>
        </w:rPr>
        <w:tab/>
        <w:t>Safety</w:t>
      </w:r>
      <w:r w:rsidR="00422323" w:rsidRPr="005A5D19">
        <w:rPr>
          <w:rFonts w:ascii="Calibri" w:hAnsi="Calibri" w:cs="Calibri"/>
        </w:rPr>
        <w:t xml:space="preserve"> procedures</w:t>
      </w:r>
      <w:r w:rsidR="00460652" w:rsidRPr="005A5D19">
        <w:rPr>
          <w:rFonts w:ascii="Calibri" w:hAnsi="Calibri" w:cs="Calibri"/>
        </w:rPr>
        <w:t xml:space="preserve">, especially use of personal protective apparel, </w:t>
      </w:r>
      <w:r w:rsidR="00C30733" w:rsidRPr="005A5D19">
        <w:rPr>
          <w:rFonts w:ascii="Calibri" w:hAnsi="Calibri" w:cs="Calibri"/>
        </w:rPr>
        <w:t>are posted on the morgue refrigerator door and door to the morgue. Procedures instruct</w:t>
      </w:r>
      <w:r w:rsidR="00460652" w:rsidRPr="005A5D19">
        <w:rPr>
          <w:rFonts w:ascii="Calibri" w:hAnsi="Calibri" w:cs="Calibri"/>
        </w:rPr>
        <w:t xml:space="preserve"> </w:t>
      </w:r>
      <w:r w:rsidR="00C30733" w:rsidRPr="005A5D19">
        <w:rPr>
          <w:rFonts w:ascii="Calibri" w:hAnsi="Calibri" w:cs="Calibri"/>
        </w:rPr>
        <w:t xml:space="preserve">use of PPE by </w:t>
      </w:r>
      <w:r w:rsidR="00460652" w:rsidRPr="005A5D19">
        <w:rPr>
          <w:rFonts w:ascii="Calibri" w:hAnsi="Calibri" w:cs="Calibri"/>
        </w:rPr>
        <w:t>anyone performing dissection or recovery of cadaveric tissue, anyone handling bodies or taking fingerprints or collecting evidence, and observers.</w:t>
      </w:r>
    </w:p>
    <w:p w14:paraId="21C68D53" w14:textId="77777777" w:rsidR="00E5758F" w:rsidRPr="005A5D19" w:rsidRDefault="00B53A2C" w:rsidP="00E5758F">
      <w:pPr>
        <w:ind w:left="1440" w:hanging="360"/>
        <w:rPr>
          <w:rFonts w:ascii="Calibri" w:hAnsi="Calibri" w:cs="Calibri"/>
        </w:rPr>
      </w:pPr>
      <w:r w:rsidRPr="005A5D19">
        <w:rPr>
          <w:rFonts w:ascii="Calibri" w:hAnsi="Calibri" w:cs="Calibri"/>
        </w:rPr>
        <w:t>(</w:t>
      </w:r>
      <w:r w:rsidR="00422323" w:rsidRPr="005A5D19">
        <w:rPr>
          <w:rFonts w:ascii="Calibri" w:hAnsi="Calibri" w:cs="Calibri"/>
        </w:rPr>
        <w:t>4</w:t>
      </w:r>
      <w:r w:rsidRPr="005A5D19">
        <w:rPr>
          <w:rFonts w:ascii="Calibri" w:hAnsi="Calibri" w:cs="Calibri"/>
        </w:rPr>
        <w:t>)</w:t>
      </w:r>
      <w:r w:rsidR="00422323" w:rsidRPr="005A5D19">
        <w:rPr>
          <w:rFonts w:ascii="Calibri" w:hAnsi="Calibri" w:cs="Calibri"/>
        </w:rPr>
        <w:tab/>
      </w:r>
      <w:r w:rsidR="00460652" w:rsidRPr="005A5D19">
        <w:rPr>
          <w:rFonts w:ascii="Calibri" w:hAnsi="Calibri" w:cs="Calibri"/>
        </w:rPr>
        <w:t xml:space="preserve">An electronic folder containing </w:t>
      </w:r>
      <w:r w:rsidR="00E5758F" w:rsidRPr="005A5D19">
        <w:rPr>
          <w:rFonts w:ascii="Calibri" w:hAnsi="Calibri" w:cs="Calibri"/>
        </w:rPr>
        <w:t xml:space="preserve">safety-related documents (including this policy) is stored on the </w:t>
      </w:r>
      <w:r w:rsidR="00422323" w:rsidRPr="005A5D19">
        <w:rPr>
          <w:rFonts w:ascii="Calibri" w:hAnsi="Calibri" w:cs="Calibri"/>
        </w:rPr>
        <w:t>office intranet</w:t>
      </w:r>
      <w:r w:rsidR="00E5758F" w:rsidRPr="005A5D19">
        <w:rPr>
          <w:rFonts w:ascii="Calibri" w:hAnsi="Calibri" w:cs="Calibri"/>
        </w:rPr>
        <w:t xml:space="preserve"> at this address: </w:t>
      </w:r>
    </w:p>
    <w:p w14:paraId="21C68D54" w14:textId="77777777" w:rsidR="00422323" w:rsidRPr="005A5D19" w:rsidRDefault="009A0FAB" w:rsidP="00E5758F">
      <w:pPr>
        <w:ind w:left="1440"/>
        <w:rPr>
          <w:rFonts w:ascii="Calibri" w:hAnsi="Calibri" w:cs="Calibri"/>
        </w:rPr>
      </w:pPr>
      <w:hyperlink r:id="rId10" w:history="1">
        <w:r w:rsidR="005A5D19" w:rsidRPr="005A5D19">
          <w:rPr>
            <w:rStyle w:val="Hyperlink"/>
            <w:rFonts w:ascii="Calibri" w:hAnsi="Calibri" w:cs="Calibri"/>
          </w:rPr>
          <w:t>\\Ctocme-05\public</w:t>
        </w:r>
      </w:hyperlink>
      <w:r w:rsidR="00E5758F" w:rsidRPr="005A5D19">
        <w:rPr>
          <w:rFonts w:ascii="Calibri" w:hAnsi="Calibri" w:cs="Calibri"/>
        </w:rPr>
        <w:t>.</w:t>
      </w:r>
    </w:p>
    <w:p w14:paraId="21C68D55" w14:textId="77777777" w:rsidR="005A5D19" w:rsidRPr="005A5D19" w:rsidRDefault="005A5D19" w:rsidP="00E5758F">
      <w:pPr>
        <w:ind w:left="1440"/>
        <w:rPr>
          <w:rFonts w:ascii="Calibri" w:hAnsi="Calibri" w:cs="Calibri"/>
        </w:rPr>
      </w:pPr>
    </w:p>
    <w:p w14:paraId="21C68D56" w14:textId="77777777" w:rsidR="00422323" w:rsidRPr="005A5D19" w:rsidRDefault="00422323" w:rsidP="007E4CFB">
      <w:pPr>
        <w:ind w:left="1080" w:hanging="360"/>
        <w:rPr>
          <w:rFonts w:ascii="Calibri" w:hAnsi="Calibri" w:cs="Calibri"/>
        </w:rPr>
      </w:pPr>
      <w:r w:rsidRPr="005A5D19">
        <w:rPr>
          <w:rFonts w:ascii="Calibri" w:hAnsi="Calibri" w:cs="Calibri"/>
        </w:rPr>
        <w:t>b)</w:t>
      </w:r>
      <w:r w:rsidRPr="005A5D19">
        <w:rPr>
          <w:rFonts w:ascii="Calibri" w:hAnsi="Calibri" w:cs="Calibri"/>
        </w:rPr>
        <w:tab/>
        <w:t>Chemical</w:t>
      </w:r>
      <w:r w:rsidR="00E5758F" w:rsidRPr="005A5D19">
        <w:rPr>
          <w:rFonts w:ascii="Calibri" w:hAnsi="Calibri" w:cs="Calibri"/>
        </w:rPr>
        <w:t xml:space="preserve"> hazards</w:t>
      </w:r>
    </w:p>
    <w:p w14:paraId="21C68D57" w14:textId="77777777" w:rsidR="00422323" w:rsidRPr="005A5D19" w:rsidRDefault="00B53A2C" w:rsidP="00E5758F">
      <w:pPr>
        <w:ind w:left="1440" w:hanging="360"/>
        <w:rPr>
          <w:rFonts w:ascii="Calibri" w:hAnsi="Calibri" w:cs="Calibri"/>
        </w:rPr>
      </w:pPr>
      <w:r w:rsidRPr="005A5D19">
        <w:rPr>
          <w:rFonts w:ascii="Calibri" w:hAnsi="Calibri" w:cs="Calibri"/>
        </w:rPr>
        <w:t>(1)</w:t>
      </w:r>
      <w:r w:rsidR="00422323" w:rsidRPr="005A5D19">
        <w:rPr>
          <w:rFonts w:ascii="Calibri" w:hAnsi="Calibri" w:cs="Calibri"/>
        </w:rPr>
        <w:tab/>
      </w:r>
      <w:r w:rsidR="00E5758F" w:rsidRPr="005A5D19">
        <w:rPr>
          <w:rFonts w:ascii="Calibri" w:hAnsi="Calibri" w:cs="Calibri"/>
        </w:rPr>
        <w:t>The office’s Chemical Hygiene P</w:t>
      </w:r>
      <w:r w:rsidR="00422323" w:rsidRPr="005A5D19">
        <w:rPr>
          <w:rFonts w:ascii="Calibri" w:hAnsi="Calibri" w:cs="Calibri"/>
        </w:rPr>
        <w:t>lan</w:t>
      </w:r>
      <w:r w:rsidR="00E5758F" w:rsidRPr="005A5D19">
        <w:rPr>
          <w:rFonts w:ascii="Calibri" w:hAnsi="Calibri" w:cs="Calibri"/>
        </w:rPr>
        <w:t xml:space="preserve"> informs employees about the inherent dangers of working with chemicals, provides instructions for their safe handling, and </w:t>
      </w:r>
      <w:r w:rsidR="00C30733" w:rsidRPr="005A5D19">
        <w:rPr>
          <w:rFonts w:ascii="Calibri" w:hAnsi="Calibri" w:cs="Calibri"/>
        </w:rPr>
        <w:t xml:space="preserve">identifies </w:t>
      </w:r>
      <w:r w:rsidR="00E5758F" w:rsidRPr="005A5D19">
        <w:rPr>
          <w:rFonts w:ascii="Calibri" w:hAnsi="Calibri" w:cs="Calibri"/>
        </w:rPr>
        <w:t xml:space="preserve">methods to minimize exposure to chemical hazards. </w:t>
      </w:r>
    </w:p>
    <w:p w14:paraId="21C68D58" w14:textId="77777777" w:rsidR="00422323" w:rsidRPr="005A5D19" w:rsidRDefault="00B53A2C" w:rsidP="00B64108">
      <w:pPr>
        <w:ind w:left="1440" w:hanging="360"/>
        <w:rPr>
          <w:rFonts w:ascii="Calibri" w:hAnsi="Calibri" w:cs="Calibri"/>
        </w:rPr>
      </w:pPr>
      <w:r w:rsidRPr="005A5D19">
        <w:rPr>
          <w:rFonts w:ascii="Calibri" w:hAnsi="Calibri" w:cs="Calibri"/>
        </w:rPr>
        <w:t>(2)</w:t>
      </w:r>
      <w:r w:rsidR="00422323" w:rsidRPr="005A5D19">
        <w:rPr>
          <w:rFonts w:ascii="Calibri" w:hAnsi="Calibri" w:cs="Calibri"/>
        </w:rPr>
        <w:tab/>
      </w:r>
      <w:r w:rsidR="00B64108" w:rsidRPr="005A5D19">
        <w:rPr>
          <w:rFonts w:ascii="Calibri" w:hAnsi="Calibri" w:cs="Calibri"/>
        </w:rPr>
        <w:t xml:space="preserve">The procedures for handling and decanting formalin, and for disposing of </w:t>
      </w:r>
      <w:r w:rsidR="00422323" w:rsidRPr="005A5D19">
        <w:rPr>
          <w:rFonts w:ascii="Calibri" w:hAnsi="Calibri" w:cs="Calibri"/>
        </w:rPr>
        <w:t>formalin</w:t>
      </w:r>
      <w:r w:rsidR="00B64108" w:rsidRPr="005A5D19">
        <w:rPr>
          <w:rFonts w:ascii="Calibri" w:hAnsi="Calibri" w:cs="Calibri"/>
        </w:rPr>
        <w:t>-fixed tissue, are stored in the Safety folder on the office intranet.</w:t>
      </w:r>
      <w:r w:rsidR="00422323" w:rsidRPr="005A5D19">
        <w:rPr>
          <w:rFonts w:ascii="Calibri" w:hAnsi="Calibri" w:cs="Calibri"/>
        </w:rPr>
        <w:tab/>
      </w:r>
    </w:p>
    <w:p w14:paraId="21C68D59" w14:textId="77777777" w:rsidR="00BC3990" w:rsidRPr="005A5D19" w:rsidRDefault="00B53A2C" w:rsidP="00B64108">
      <w:pPr>
        <w:ind w:left="1440" w:hanging="360"/>
        <w:rPr>
          <w:rFonts w:ascii="Calibri" w:hAnsi="Calibri" w:cs="Calibri"/>
        </w:rPr>
      </w:pPr>
      <w:r w:rsidRPr="005A5D19">
        <w:rPr>
          <w:rFonts w:ascii="Calibri" w:hAnsi="Calibri" w:cs="Calibri"/>
        </w:rPr>
        <w:t>(3)</w:t>
      </w:r>
      <w:r w:rsidR="00282113" w:rsidRPr="005A5D19">
        <w:rPr>
          <w:rFonts w:ascii="Calibri" w:hAnsi="Calibri" w:cs="Calibri"/>
        </w:rPr>
        <w:tab/>
      </w:r>
      <w:r w:rsidR="00422323" w:rsidRPr="005A5D19">
        <w:rPr>
          <w:rFonts w:ascii="Calibri" w:hAnsi="Calibri" w:cs="Calibri"/>
        </w:rPr>
        <w:t>S</w:t>
      </w:r>
      <w:r w:rsidR="00B64108" w:rsidRPr="005A5D19">
        <w:rPr>
          <w:rFonts w:ascii="Calibri" w:hAnsi="Calibri" w:cs="Calibri"/>
        </w:rPr>
        <w:t xml:space="preserve">afety </w:t>
      </w:r>
      <w:r w:rsidR="00422323" w:rsidRPr="005A5D19">
        <w:rPr>
          <w:rFonts w:ascii="Calibri" w:hAnsi="Calibri" w:cs="Calibri"/>
        </w:rPr>
        <w:t>D</w:t>
      </w:r>
      <w:r w:rsidR="00B64108" w:rsidRPr="005A5D19">
        <w:rPr>
          <w:rFonts w:ascii="Calibri" w:hAnsi="Calibri" w:cs="Calibri"/>
        </w:rPr>
        <w:t xml:space="preserve">ata </w:t>
      </w:r>
      <w:r w:rsidR="00422323" w:rsidRPr="005A5D19">
        <w:rPr>
          <w:rFonts w:ascii="Calibri" w:hAnsi="Calibri" w:cs="Calibri"/>
        </w:rPr>
        <w:t>S</w:t>
      </w:r>
      <w:r w:rsidR="00282113" w:rsidRPr="005A5D19">
        <w:rPr>
          <w:rFonts w:ascii="Calibri" w:hAnsi="Calibri" w:cs="Calibri"/>
        </w:rPr>
        <w:t>heets (</w:t>
      </w:r>
      <w:r w:rsidR="00B64108" w:rsidRPr="005A5D19">
        <w:rPr>
          <w:rFonts w:ascii="Calibri" w:hAnsi="Calibri" w:cs="Calibri"/>
        </w:rPr>
        <w:t xml:space="preserve">SDS) are stored in a bright yellow binder attached to the wall in the location where the chemical is used. </w:t>
      </w:r>
      <w:r w:rsidR="0058588E">
        <w:rPr>
          <w:rFonts w:ascii="Calibri" w:hAnsi="Calibri" w:cs="Calibri"/>
        </w:rPr>
        <w:t xml:space="preserve">  </w:t>
      </w:r>
      <w:r w:rsidR="0058588E" w:rsidRPr="0058588E">
        <w:rPr>
          <w:rFonts w:ascii="Calibri" w:hAnsi="Calibri" w:cs="Calibri"/>
        </w:rPr>
        <w:t xml:space="preserve">The RM Bradley Safety Data Sheets are retained in the third floor RM Bradley Office bookcase.  The Charter Oak </w:t>
      </w:r>
      <w:r w:rsidR="0058588E" w:rsidRPr="0058588E">
        <w:rPr>
          <w:rFonts w:ascii="Calibri" w:hAnsi="Calibri" w:cs="Calibri"/>
        </w:rPr>
        <w:lastRenderedPageBreak/>
        <w:t>Maintenance, LLC Safety Data Sheets are stored in the third floor janitorial closet</w:t>
      </w:r>
      <w:r w:rsidR="0058588E">
        <w:rPr>
          <w:rFonts w:ascii="Calibri" w:hAnsi="Calibri" w:cs="Calibri"/>
        </w:rPr>
        <w:t>.</w:t>
      </w:r>
    </w:p>
    <w:p w14:paraId="21C68D5A" w14:textId="77777777" w:rsidR="005A5D19" w:rsidRPr="005A5D19" w:rsidRDefault="005A5D19" w:rsidP="00B64108">
      <w:pPr>
        <w:ind w:left="1440" w:hanging="360"/>
        <w:rPr>
          <w:rFonts w:ascii="Calibri" w:hAnsi="Calibri" w:cs="Calibri"/>
        </w:rPr>
      </w:pPr>
    </w:p>
    <w:p w14:paraId="21C68D5B" w14:textId="77777777" w:rsidR="005A5D19" w:rsidRPr="005A5D19" w:rsidRDefault="005A5D19" w:rsidP="00B64108">
      <w:pPr>
        <w:ind w:left="1440" w:hanging="360"/>
        <w:rPr>
          <w:rFonts w:ascii="Calibri" w:hAnsi="Calibri" w:cs="Calibri"/>
        </w:rPr>
      </w:pPr>
    </w:p>
    <w:p w14:paraId="21C68D5C" w14:textId="77777777" w:rsidR="00167732" w:rsidRPr="005A5D19" w:rsidRDefault="00BC3990" w:rsidP="00BC3990">
      <w:pPr>
        <w:rPr>
          <w:rFonts w:ascii="Calibri" w:hAnsi="Calibri" w:cs="Calibri"/>
        </w:rPr>
      </w:pPr>
      <w:r w:rsidRPr="005A5D19">
        <w:rPr>
          <w:rFonts w:ascii="Calibri" w:hAnsi="Calibri" w:cs="Calibri"/>
        </w:rPr>
        <w:tab/>
      </w:r>
      <w:r w:rsidRPr="005A5D19">
        <w:rPr>
          <w:rFonts w:ascii="Calibri" w:hAnsi="Calibri" w:cs="Calibri"/>
        </w:rPr>
        <w:tab/>
        <w:t>c)</w:t>
      </w:r>
      <w:r w:rsidRPr="005A5D19">
        <w:rPr>
          <w:rFonts w:ascii="Calibri" w:hAnsi="Calibri" w:cs="Calibri"/>
        </w:rPr>
        <w:tab/>
        <w:t>Physical hazards, especially related to repetitive motion injury (RMI)</w:t>
      </w:r>
    </w:p>
    <w:p w14:paraId="21C68D5D" w14:textId="77777777" w:rsidR="00BC3990" w:rsidRPr="005A5D19" w:rsidRDefault="00BC3990" w:rsidP="00BC3990">
      <w:pPr>
        <w:ind w:left="1440" w:hanging="360"/>
        <w:rPr>
          <w:rFonts w:ascii="Calibri" w:hAnsi="Calibri" w:cs="Calibri"/>
        </w:rPr>
      </w:pPr>
      <w:r w:rsidRPr="005A5D19">
        <w:rPr>
          <w:rFonts w:ascii="Calibri" w:hAnsi="Calibri" w:cs="Calibri"/>
        </w:rPr>
        <w:t>(1)</w:t>
      </w:r>
      <w:r w:rsidRPr="005A5D19">
        <w:rPr>
          <w:rFonts w:ascii="Calibri" w:hAnsi="Calibri" w:cs="Calibri"/>
        </w:rPr>
        <w:tab/>
        <w:t>The agency recognizes RMI is a workplace hazard defined as any physical disorder resulting from or aggravated by the cumulative application of biomechanical stress to the musculoskeletal system.</w:t>
      </w:r>
    </w:p>
    <w:p w14:paraId="21C68D5E" w14:textId="77777777" w:rsidR="00420F9C" w:rsidRPr="005A5D19" w:rsidRDefault="00BC3990" w:rsidP="00420F9C">
      <w:pPr>
        <w:ind w:left="1440" w:hanging="360"/>
        <w:rPr>
          <w:rFonts w:ascii="Calibri" w:hAnsi="Calibri" w:cs="Calibri"/>
        </w:rPr>
      </w:pPr>
      <w:r w:rsidRPr="005A5D19">
        <w:rPr>
          <w:rFonts w:ascii="Calibri" w:hAnsi="Calibri" w:cs="Calibri"/>
        </w:rPr>
        <w:t>(2)</w:t>
      </w:r>
      <w:r w:rsidRPr="005A5D19">
        <w:rPr>
          <w:rFonts w:ascii="Calibri" w:hAnsi="Calibri" w:cs="Calibri"/>
        </w:rPr>
        <w:tab/>
        <w:t xml:space="preserve">The Chief Medical Examiner, working with </w:t>
      </w:r>
      <w:r w:rsidR="00181947" w:rsidRPr="005A5D19">
        <w:rPr>
          <w:rFonts w:ascii="Calibri" w:hAnsi="Calibri" w:cs="Calibri"/>
        </w:rPr>
        <w:t>UCHC Employee Health or other healthcare providers, will make every effort to reduce the risk of RMI by providing affected employees with appropriately-designed equipment, devices or furniture.</w:t>
      </w:r>
      <w:r w:rsidR="00420F9C" w:rsidRPr="005A5D19">
        <w:rPr>
          <w:rFonts w:ascii="Calibri" w:hAnsi="Calibri" w:cs="Calibri"/>
        </w:rPr>
        <w:t xml:space="preserve">  The UCHC website has online training and tips for prevention of RMI.  </w:t>
      </w:r>
      <w:hyperlink r:id="rId11" w:tooltip="http://ors.uchc.edu/ergonomics/index.html&#10;Ctrl+click or tap to follow link" w:history="1">
        <w:r w:rsidR="00420F9C" w:rsidRPr="005A5D19">
          <w:rPr>
            <w:rStyle w:val="Hyperlink"/>
            <w:rFonts w:ascii="Calibri" w:hAnsi="Calibri" w:cs="Calibri"/>
          </w:rPr>
          <w:t>http://ors.uchc.edu/ergonomics/index.html</w:t>
        </w:r>
      </w:hyperlink>
      <w:r w:rsidR="00420F9C" w:rsidRPr="005A5D19">
        <w:rPr>
          <w:rFonts w:ascii="Calibri" w:hAnsi="Calibri" w:cs="Calibri"/>
        </w:rPr>
        <w:t>​</w:t>
      </w:r>
    </w:p>
    <w:p w14:paraId="21C68D5F" w14:textId="77777777" w:rsidR="00181947" w:rsidRPr="005A5D19" w:rsidRDefault="005A5D19" w:rsidP="00420F9C">
      <w:pPr>
        <w:ind w:left="1440" w:hanging="360"/>
        <w:rPr>
          <w:rFonts w:ascii="Calibri" w:hAnsi="Calibri" w:cs="Calibri"/>
        </w:rPr>
      </w:pPr>
      <w:r w:rsidRPr="005A5D19">
        <w:rPr>
          <w:rFonts w:ascii="Calibri" w:hAnsi="Calibri" w:cs="Calibri"/>
        </w:rPr>
        <w:t xml:space="preserve"> </w:t>
      </w:r>
      <w:r w:rsidR="00420F9C" w:rsidRPr="005A5D19">
        <w:rPr>
          <w:rFonts w:ascii="Calibri" w:hAnsi="Calibri" w:cs="Calibri"/>
        </w:rPr>
        <w:t>(3)</w:t>
      </w:r>
      <w:r w:rsidR="00420F9C" w:rsidRPr="005A5D19">
        <w:rPr>
          <w:rFonts w:ascii="Calibri" w:hAnsi="Calibri" w:cs="Calibri"/>
        </w:rPr>
        <w:tab/>
        <w:t xml:space="preserve">The agency complies with all state and federal laws (such as the Americans with Disabilities Act) related to RMI in the workplace.  </w:t>
      </w:r>
    </w:p>
    <w:p w14:paraId="21C68D60" w14:textId="77777777" w:rsidR="005A5D19" w:rsidRPr="005A5D19" w:rsidRDefault="005A5D19" w:rsidP="00420F9C">
      <w:pPr>
        <w:ind w:left="1440" w:hanging="360"/>
        <w:rPr>
          <w:rFonts w:ascii="Calibri" w:hAnsi="Calibri" w:cs="Calibri"/>
        </w:rPr>
      </w:pPr>
    </w:p>
    <w:p w14:paraId="21C68D61" w14:textId="77777777" w:rsidR="00422323" w:rsidRPr="005A5D19" w:rsidRDefault="00BC3990" w:rsidP="00422323">
      <w:pPr>
        <w:ind w:left="1080" w:hanging="360"/>
        <w:rPr>
          <w:rFonts w:ascii="Calibri" w:hAnsi="Calibri" w:cs="Calibri"/>
        </w:rPr>
      </w:pPr>
      <w:r w:rsidRPr="005A5D19">
        <w:rPr>
          <w:rFonts w:ascii="Calibri" w:hAnsi="Calibri" w:cs="Calibri"/>
        </w:rPr>
        <w:t>d</w:t>
      </w:r>
      <w:r w:rsidR="00793E0E" w:rsidRPr="005A5D19">
        <w:rPr>
          <w:rFonts w:ascii="Calibri" w:hAnsi="Calibri" w:cs="Calibri"/>
        </w:rPr>
        <w:t>)</w:t>
      </w:r>
      <w:r w:rsidR="00793E0E" w:rsidRPr="005A5D19">
        <w:rPr>
          <w:rFonts w:ascii="Calibri" w:hAnsi="Calibri" w:cs="Calibri"/>
        </w:rPr>
        <w:tab/>
      </w:r>
      <w:r w:rsidR="00422323" w:rsidRPr="005A5D19">
        <w:rPr>
          <w:rFonts w:ascii="Calibri" w:hAnsi="Calibri" w:cs="Calibri"/>
        </w:rPr>
        <w:t xml:space="preserve">Electrical </w:t>
      </w:r>
      <w:r w:rsidR="00B64108" w:rsidRPr="005A5D19">
        <w:rPr>
          <w:rFonts w:ascii="Calibri" w:hAnsi="Calibri" w:cs="Calibri"/>
        </w:rPr>
        <w:t xml:space="preserve">inspections, including GFI tests, and hazard management are done </w:t>
      </w:r>
      <w:r w:rsidR="00422323" w:rsidRPr="005A5D19">
        <w:rPr>
          <w:rFonts w:ascii="Calibri" w:hAnsi="Calibri" w:cs="Calibri"/>
        </w:rPr>
        <w:t xml:space="preserve">through </w:t>
      </w:r>
      <w:r w:rsidR="00B64108" w:rsidRPr="005A5D19">
        <w:rPr>
          <w:rFonts w:ascii="Calibri" w:hAnsi="Calibri" w:cs="Calibri"/>
        </w:rPr>
        <w:t xml:space="preserve">a sub-contractor named </w:t>
      </w:r>
      <w:r w:rsidR="00282113" w:rsidRPr="005A5D19">
        <w:rPr>
          <w:rFonts w:ascii="Calibri" w:hAnsi="Calibri" w:cs="Calibri"/>
        </w:rPr>
        <w:t>RM Bradley</w:t>
      </w:r>
      <w:r w:rsidR="00C30733" w:rsidRPr="005A5D19">
        <w:rPr>
          <w:rFonts w:ascii="Calibri" w:hAnsi="Calibri" w:cs="Calibri"/>
        </w:rPr>
        <w:t>, supervis</w:t>
      </w:r>
      <w:r w:rsidR="00B64108" w:rsidRPr="005A5D19">
        <w:rPr>
          <w:rFonts w:ascii="Calibri" w:hAnsi="Calibri" w:cs="Calibri"/>
        </w:rPr>
        <w:t>ed by the State of CT Department of Public Works.</w:t>
      </w:r>
    </w:p>
    <w:p w14:paraId="21C68D62" w14:textId="77777777" w:rsidR="005A5D19" w:rsidRPr="005A5D19" w:rsidRDefault="005A5D19" w:rsidP="00422323">
      <w:pPr>
        <w:ind w:left="1080" w:hanging="360"/>
        <w:rPr>
          <w:rFonts w:ascii="Calibri" w:hAnsi="Calibri" w:cs="Calibri"/>
        </w:rPr>
      </w:pPr>
    </w:p>
    <w:p w14:paraId="21C68D63" w14:textId="77777777" w:rsidR="00422323" w:rsidRPr="005A5D19" w:rsidRDefault="00181947" w:rsidP="00422323">
      <w:pPr>
        <w:ind w:left="1080" w:hanging="360"/>
        <w:rPr>
          <w:rFonts w:ascii="Calibri" w:hAnsi="Calibri" w:cs="Calibri"/>
        </w:rPr>
      </w:pPr>
      <w:r w:rsidRPr="005A5D19">
        <w:rPr>
          <w:rFonts w:ascii="Calibri" w:hAnsi="Calibri" w:cs="Calibri"/>
        </w:rPr>
        <w:t>e</w:t>
      </w:r>
      <w:r w:rsidR="00422323" w:rsidRPr="005A5D19">
        <w:rPr>
          <w:rFonts w:ascii="Calibri" w:hAnsi="Calibri" w:cs="Calibri"/>
        </w:rPr>
        <w:t>)</w:t>
      </w:r>
      <w:r w:rsidR="00422323" w:rsidRPr="005A5D19">
        <w:rPr>
          <w:rFonts w:ascii="Calibri" w:hAnsi="Calibri" w:cs="Calibri"/>
        </w:rPr>
        <w:tab/>
        <w:t>Fire prevention</w:t>
      </w:r>
      <w:r w:rsidR="00B64108" w:rsidRPr="005A5D19">
        <w:rPr>
          <w:rFonts w:ascii="Calibri" w:hAnsi="Calibri" w:cs="Calibri"/>
        </w:rPr>
        <w:t xml:space="preserve"> schemes, which is accomplished by a system of alarms and smoke detectors and fire extinguishers managed by the UCHC Fire Department</w:t>
      </w:r>
      <w:r w:rsidR="00282113" w:rsidRPr="005A5D19">
        <w:rPr>
          <w:rFonts w:ascii="Calibri" w:hAnsi="Calibri" w:cs="Calibri"/>
        </w:rPr>
        <w:t>.</w:t>
      </w:r>
    </w:p>
    <w:p w14:paraId="21C68D64" w14:textId="77777777" w:rsidR="005A5D19" w:rsidRPr="005A5D19" w:rsidRDefault="005A5D19" w:rsidP="00422323">
      <w:pPr>
        <w:ind w:left="1080" w:hanging="360"/>
        <w:rPr>
          <w:rFonts w:ascii="Calibri" w:hAnsi="Calibri" w:cs="Calibri"/>
        </w:rPr>
      </w:pPr>
    </w:p>
    <w:p w14:paraId="21C68D65" w14:textId="77777777" w:rsidR="00422323" w:rsidRPr="005A5D19" w:rsidRDefault="00181947" w:rsidP="00422323">
      <w:pPr>
        <w:ind w:left="1080" w:hanging="360"/>
        <w:rPr>
          <w:rFonts w:ascii="Calibri" w:hAnsi="Calibri" w:cs="Calibri"/>
        </w:rPr>
      </w:pPr>
      <w:r w:rsidRPr="005A5D19">
        <w:rPr>
          <w:rFonts w:ascii="Calibri" w:hAnsi="Calibri" w:cs="Calibri"/>
        </w:rPr>
        <w:t>f</w:t>
      </w:r>
      <w:r w:rsidR="00DE4649" w:rsidRPr="005A5D19">
        <w:rPr>
          <w:rFonts w:ascii="Calibri" w:hAnsi="Calibri" w:cs="Calibri"/>
        </w:rPr>
        <w:t>)</w:t>
      </w:r>
      <w:r w:rsidR="00DE4649" w:rsidRPr="005A5D19">
        <w:rPr>
          <w:rFonts w:ascii="Calibri" w:hAnsi="Calibri" w:cs="Calibri"/>
        </w:rPr>
        <w:tab/>
        <w:t>Lifting t</w:t>
      </w:r>
      <w:r w:rsidR="0095468B" w:rsidRPr="005A5D19">
        <w:rPr>
          <w:rFonts w:ascii="Calibri" w:hAnsi="Calibri" w:cs="Calibri"/>
        </w:rPr>
        <w:t>echniques to prevent injury include standard practices and special equipment.</w:t>
      </w:r>
    </w:p>
    <w:p w14:paraId="21C68D66" w14:textId="77777777" w:rsidR="0095468B" w:rsidRPr="005A5D19" w:rsidRDefault="0095468B" w:rsidP="00422323">
      <w:pPr>
        <w:ind w:left="1080" w:hanging="360"/>
        <w:rPr>
          <w:rFonts w:ascii="Calibri" w:hAnsi="Calibri" w:cs="Calibri"/>
        </w:rPr>
      </w:pPr>
      <w:r w:rsidRPr="005A5D19">
        <w:rPr>
          <w:rFonts w:ascii="Calibri" w:hAnsi="Calibri" w:cs="Calibri"/>
        </w:rPr>
        <w:tab/>
        <w:t>(1)</w:t>
      </w:r>
      <w:r w:rsidRPr="005A5D19">
        <w:rPr>
          <w:rFonts w:ascii="Calibri" w:hAnsi="Calibri" w:cs="Calibri"/>
        </w:rPr>
        <w:tab/>
        <w:t xml:space="preserve">Standard practice: two </w:t>
      </w:r>
      <w:r w:rsidR="00282113" w:rsidRPr="005A5D19">
        <w:rPr>
          <w:rFonts w:ascii="Calibri" w:hAnsi="Calibri" w:cs="Calibri"/>
        </w:rPr>
        <w:t xml:space="preserve">Forensic </w:t>
      </w:r>
      <w:r w:rsidRPr="005A5D19">
        <w:rPr>
          <w:rFonts w:ascii="Calibri" w:hAnsi="Calibri" w:cs="Calibri"/>
        </w:rPr>
        <w:t>Technicians go to every scene to lift and retrieve a body.</w:t>
      </w:r>
    </w:p>
    <w:p w14:paraId="21C68D67" w14:textId="77777777" w:rsidR="00282113" w:rsidRPr="005A5D19" w:rsidRDefault="00282113" w:rsidP="00282113">
      <w:pPr>
        <w:ind w:left="1080" w:hanging="360"/>
        <w:rPr>
          <w:rFonts w:ascii="Calibri" w:hAnsi="Calibri" w:cs="Calibri"/>
        </w:rPr>
      </w:pPr>
      <w:r w:rsidRPr="005A5D19">
        <w:rPr>
          <w:rFonts w:ascii="Calibri" w:hAnsi="Calibri" w:cs="Calibri"/>
        </w:rPr>
        <w:tab/>
        <w:t>(2) Remains of obese persons to be recovered from a Hospital Morgue, also require two Forensic Technicians.</w:t>
      </w:r>
    </w:p>
    <w:p w14:paraId="21C68D68" w14:textId="77777777" w:rsidR="005A5D19" w:rsidRPr="005A5D19" w:rsidRDefault="005A5D19" w:rsidP="005A5D19">
      <w:pPr>
        <w:ind w:left="1440" w:hanging="360"/>
        <w:rPr>
          <w:rFonts w:ascii="Calibri" w:hAnsi="Calibri" w:cs="Calibri"/>
        </w:rPr>
      </w:pPr>
      <w:r w:rsidRPr="005A5D19">
        <w:rPr>
          <w:rFonts w:ascii="Calibri" w:hAnsi="Calibri" w:cs="Calibri"/>
        </w:rPr>
        <w:t>(3</w:t>
      </w:r>
      <w:r w:rsidR="0095468B" w:rsidRPr="005A5D19">
        <w:rPr>
          <w:rFonts w:ascii="Calibri" w:hAnsi="Calibri" w:cs="Calibri"/>
        </w:rPr>
        <w:t>)</w:t>
      </w:r>
      <w:r w:rsidR="0095468B" w:rsidRPr="005A5D19">
        <w:rPr>
          <w:rFonts w:ascii="Calibri" w:hAnsi="Calibri" w:cs="Calibri"/>
        </w:rPr>
        <w:tab/>
        <w:t xml:space="preserve">Equipment: </w:t>
      </w:r>
      <w:r w:rsidR="00445999" w:rsidRPr="005A5D19">
        <w:rPr>
          <w:rFonts w:ascii="Calibri" w:hAnsi="Calibri" w:cs="Calibri"/>
        </w:rPr>
        <w:t xml:space="preserve">MOPEC model DC100, an </w:t>
      </w:r>
      <w:r w:rsidR="0095468B" w:rsidRPr="005A5D19">
        <w:rPr>
          <w:rFonts w:ascii="Calibri" w:hAnsi="Calibri" w:cs="Calibri"/>
        </w:rPr>
        <w:t xml:space="preserve">autopsy cart equipped with </w:t>
      </w:r>
      <w:r w:rsidR="00445999" w:rsidRPr="005A5D19">
        <w:rPr>
          <w:rFonts w:ascii="Calibri" w:hAnsi="Calibri" w:cs="Calibri"/>
        </w:rPr>
        <w:t xml:space="preserve">a hydraulic lift, </w:t>
      </w:r>
      <w:r w:rsidR="0095468B" w:rsidRPr="005A5D19">
        <w:rPr>
          <w:rFonts w:ascii="Calibri" w:hAnsi="Calibri" w:cs="Calibri"/>
        </w:rPr>
        <w:t xml:space="preserve">is used to remove bodies from vehicle and move bodies onto autopsy table.  </w:t>
      </w:r>
    </w:p>
    <w:p w14:paraId="21C68D69" w14:textId="77777777" w:rsidR="005A5D19" w:rsidRPr="005A5D19" w:rsidRDefault="005A5D19" w:rsidP="005A5D19">
      <w:pPr>
        <w:ind w:left="1440" w:hanging="360"/>
        <w:rPr>
          <w:rFonts w:ascii="Calibri" w:hAnsi="Calibri" w:cs="Calibri"/>
        </w:rPr>
      </w:pPr>
    </w:p>
    <w:p w14:paraId="21C68D6A" w14:textId="77777777" w:rsidR="00B53A2C" w:rsidRPr="005A5D19" w:rsidRDefault="00181947" w:rsidP="005A5D19">
      <w:pPr>
        <w:ind w:left="360" w:firstLine="360"/>
        <w:rPr>
          <w:rFonts w:ascii="Calibri" w:hAnsi="Calibri" w:cs="Calibri"/>
        </w:rPr>
      </w:pPr>
      <w:r w:rsidRPr="005A5D19">
        <w:rPr>
          <w:rFonts w:ascii="Calibri" w:hAnsi="Calibri" w:cs="Calibri"/>
        </w:rPr>
        <w:t>g</w:t>
      </w:r>
      <w:r w:rsidR="0095468B" w:rsidRPr="005A5D19">
        <w:rPr>
          <w:rFonts w:ascii="Calibri" w:hAnsi="Calibri" w:cs="Calibri"/>
        </w:rPr>
        <w:t>)</w:t>
      </w:r>
      <w:r w:rsidR="0095468B" w:rsidRPr="005A5D19">
        <w:rPr>
          <w:rFonts w:ascii="Calibri" w:hAnsi="Calibri" w:cs="Calibri"/>
        </w:rPr>
        <w:tab/>
        <w:t>R</w:t>
      </w:r>
      <w:r w:rsidR="00422323" w:rsidRPr="005A5D19">
        <w:rPr>
          <w:rFonts w:ascii="Calibri" w:hAnsi="Calibri" w:cs="Calibri"/>
        </w:rPr>
        <w:t xml:space="preserve">adiation safety </w:t>
      </w:r>
      <w:r w:rsidR="0095468B" w:rsidRPr="005A5D19">
        <w:rPr>
          <w:rFonts w:ascii="Calibri" w:hAnsi="Calibri" w:cs="Calibri"/>
        </w:rPr>
        <w:t>exposure procedures are written in the Radiation Safety Plan</w:t>
      </w:r>
      <w:r w:rsidR="00282113" w:rsidRPr="005A5D19">
        <w:rPr>
          <w:rFonts w:ascii="Calibri" w:hAnsi="Calibri" w:cs="Calibri"/>
        </w:rPr>
        <w:t>.</w:t>
      </w:r>
    </w:p>
    <w:p w14:paraId="21C68D6B" w14:textId="77777777" w:rsidR="005A5D19" w:rsidRPr="005A5D19" w:rsidRDefault="005A5D19" w:rsidP="005A5D19">
      <w:pPr>
        <w:ind w:left="360" w:firstLine="360"/>
        <w:rPr>
          <w:rFonts w:ascii="Calibri" w:hAnsi="Calibri" w:cs="Calibri"/>
        </w:rPr>
      </w:pPr>
    </w:p>
    <w:p w14:paraId="21C68D6C" w14:textId="77777777" w:rsidR="00167732" w:rsidRPr="005A5D19" w:rsidRDefault="00181947" w:rsidP="00422323">
      <w:pPr>
        <w:ind w:left="1080" w:hanging="360"/>
        <w:rPr>
          <w:rFonts w:ascii="Calibri" w:hAnsi="Calibri" w:cs="Calibri"/>
        </w:rPr>
      </w:pPr>
      <w:r w:rsidRPr="005A5D19">
        <w:rPr>
          <w:rFonts w:ascii="Calibri" w:hAnsi="Calibri" w:cs="Calibri"/>
        </w:rPr>
        <w:t>h</w:t>
      </w:r>
      <w:r w:rsidR="00EB73AA" w:rsidRPr="005A5D19">
        <w:rPr>
          <w:rFonts w:ascii="Calibri" w:hAnsi="Calibri" w:cs="Calibri"/>
        </w:rPr>
        <w:t>)</w:t>
      </w:r>
      <w:r w:rsidR="00EB73AA" w:rsidRPr="005A5D19">
        <w:rPr>
          <w:rFonts w:ascii="Calibri" w:hAnsi="Calibri" w:cs="Calibri"/>
        </w:rPr>
        <w:tab/>
      </w:r>
      <w:r w:rsidR="00C30733" w:rsidRPr="005A5D19">
        <w:rPr>
          <w:rFonts w:ascii="Calibri" w:hAnsi="Calibri" w:cs="Calibri"/>
        </w:rPr>
        <w:t>The s</w:t>
      </w:r>
      <w:r w:rsidR="00EB73AA" w:rsidRPr="005A5D19">
        <w:rPr>
          <w:rFonts w:ascii="Calibri" w:hAnsi="Calibri" w:cs="Calibri"/>
        </w:rPr>
        <w:t>afety procedure</w:t>
      </w:r>
      <w:r w:rsidR="00B53A2C" w:rsidRPr="005A5D19">
        <w:rPr>
          <w:rFonts w:ascii="Calibri" w:hAnsi="Calibri" w:cs="Calibri"/>
        </w:rPr>
        <w:t xml:space="preserve"> </w:t>
      </w:r>
      <w:r w:rsidR="00EB73AA" w:rsidRPr="005A5D19">
        <w:rPr>
          <w:rFonts w:ascii="Calibri" w:hAnsi="Calibri" w:cs="Calibri"/>
        </w:rPr>
        <w:t>for s</w:t>
      </w:r>
      <w:r w:rsidR="00C30733" w:rsidRPr="005A5D19">
        <w:rPr>
          <w:rFonts w:ascii="Calibri" w:hAnsi="Calibri" w:cs="Calibri"/>
        </w:rPr>
        <w:t xml:space="preserve">taff (Investigators and Technicians) working out of the office </w:t>
      </w:r>
      <w:r w:rsidR="00EB73AA" w:rsidRPr="005A5D19">
        <w:rPr>
          <w:rFonts w:ascii="Calibri" w:hAnsi="Calibri" w:cs="Calibri"/>
        </w:rPr>
        <w:t xml:space="preserve">at </w:t>
      </w:r>
      <w:r w:rsidR="00B53A2C" w:rsidRPr="005A5D19">
        <w:rPr>
          <w:rFonts w:ascii="Calibri" w:hAnsi="Calibri" w:cs="Calibri"/>
        </w:rPr>
        <w:t>scenes</w:t>
      </w:r>
      <w:r w:rsidR="00B12273" w:rsidRPr="005A5D19">
        <w:rPr>
          <w:rFonts w:ascii="Calibri" w:hAnsi="Calibri" w:cs="Calibri"/>
        </w:rPr>
        <w:t xml:space="preserve"> is w</w:t>
      </w:r>
      <w:r w:rsidR="00282113" w:rsidRPr="005A5D19">
        <w:rPr>
          <w:rFonts w:ascii="Calibri" w:hAnsi="Calibri" w:cs="Calibri"/>
        </w:rPr>
        <w:t>ritten as a separate procedure</w:t>
      </w:r>
      <w:r w:rsidR="00EB73AA" w:rsidRPr="005A5D19">
        <w:rPr>
          <w:rFonts w:ascii="Calibri" w:hAnsi="Calibri" w:cs="Calibri"/>
        </w:rPr>
        <w:t>.</w:t>
      </w:r>
      <w:r w:rsidR="00793E0E" w:rsidRPr="005A5D19">
        <w:rPr>
          <w:rFonts w:ascii="Calibri" w:hAnsi="Calibri" w:cs="Calibri"/>
        </w:rPr>
        <w:t xml:space="preserve"> </w:t>
      </w:r>
    </w:p>
    <w:p w14:paraId="21C68D6D" w14:textId="77777777" w:rsidR="005A5D19" w:rsidRPr="005A5D19" w:rsidRDefault="005A5D19" w:rsidP="00422323">
      <w:pPr>
        <w:ind w:left="1080" w:hanging="360"/>
        <w:rPr>
          <w:rFonts w:ascii="Calibri" w:hAnsi="Calibri" w:cs="Calibri"/>
        </w:rPr>
      </w:pPr>
    </w:p>
    <w:p w14:paraId="21C68D6E" w14:textId="77777777" w:rsidR="00F67BE6" w:rsidRPr="005A5D19" w:rsidRDefault="00CD4790" w:rsidP="00F67BE6">
      <w:pPr>
        <w:ind w:left="720" w:hanging="360"/>
        <w:rPr>
          <w:rFonts w:ascii="Calibri" w:hAnsi="Calibri" w:cs="Calibri"/>
          <w:u w:val="single"/>
        </w:rPr>
      </w:pPr>
      <w:r w:rsidRPr="005A5D19">
        <w:rPr>
          <w:rFonts w:ascii="Calibri" w:hAnsi="Calibri" w:cs="Calibri"/>
        </w:rPr>
        <w:t>2.</w:t>
      </w:r>
      <w:r w:rsidRPr="005A5D19">
        <w:rPr>
          <w:rFonts w:ascii="Calibri" w:hAnsi="Calibri" w:cs="Calibri"/>
        </w:rPr>
        <w:tab/>
      </w:r>
      <w:r w:rsidR="00B53A2C" w:rsidRPr="005A5D19">
        <w:rPr>
          <w:rFonts w:ascii="Calibri" w:hAnsi="Calibri" w:cs="Calibri"/>
          <w:u w:val="single"/>
        </w:rPr>
        <w:t>Protections and hazard control</w:t>
      </w:r>
    </w:p>
    <w:p w14:paraId="21C68D6F" w14:textId="77777777" w:rsidR="007469D0" w:rsidRPr="005A5D19" w:rsidRDefault="00CD4790" w:rsidP="00F67BE6">
      <w:pPr>
        <w:ind w:left="360" w:firstLine="360"/>
        <w:rPr>
          <w:rFonts w:ascii="Calibri" w:hAnsi="Calibri" w:cs="Calibri"/>
        </w:rPr>
      </w:pPr>
      <w:r w:rsidRPr="005A5D19">
        <w:rPr>
          <w:rFonts w:ascii="Calibri" w:hAnsi="Calibri" w:cs="Calibri"/>
        </w:rPr>
        <w:t>a)</w:t>
      </w:r>
      <w:r w:rsidRPr="005A5D19">
        <w:rPr>
          <w:rFonts w:ascii="Calibri" w:hAnsi="Calibri" w:cs="Calibri"/>
        </w:rPr>
        <w:tab/>
      </w:r>
      <w:r w:rsidR="00167732" w:rsidRPr="005A5D19">
        <w:rPr>
          <w:rFonts w:ascii="Calibri" w:hAnsi="Calibri" w:cs="Calibri"/>
        </w:rPr>
        <w:t xml:space="preserve"> </w:t>
      </w:r>
      <w:r w:rsidR="00B53A2C" w:rsidRPr="005A5D19">
        <w:rPr>
          <w:rFonts w:ascii="Calibri" w:hAnsi="Calibri" w:cs="Calibri"/>
        </w:rPr>
        <w:t>Eng</w:t>
      </w:r>
      <w:r w:rsidR="001711B0" w:rsidRPr="005A5D19">
        <w:rPr>
          <w:rFonts w:ascii="Calibri" w:hAnsi="Calibri" w:cs="Calibri"/>
        </w:rPr>
        <w:t xml:space="preserve">ineered designs to control biological and chemical hazards include: </w:t>
      </w:r>
    </w:p>
    <w:p w14:paraId="21C68D70" w14:textId="77777777" w:rsidR="007469D0" w:rsidRPr="005A5D19" w:rsidRDefault="005F28C7" w:rsidP="00853429">
      <w:pPr>
        <w:ind w:left="1440" w:hanging="360"/>
        <w:rPr>
          <w:rFonts w:ascii="Calibri" w:hAnsi="Calibri" w:cs="Calibri"/>
        </w:rPr>
      </w:pPr>
      <w:r w:rsidRPr="005A5D19">
        <w:rPr>
          <w:rFonts w:ascii="Calibri" w:hAnsi="Calibri" w:cs="Calibri"/>
        </w:rPr>
        <w:t>(1)</w:t>
      </w:r>
      <w:r w:rsidRPr="005A5D19">
        <w:rPr>
          <w:rFonts w:ascii="Calibri" w:hAnsi="Calibri" w:cs="Calibri"/>
        </w:rPr>
        <w:tab/>
      </w:r>
      <w:r w:rsidR="001711B0" w:rsidRPr="005A5D19">
        <w:rPr>
          <w:rFonts w:ascii="Calibri" w:hAnsi="Calibri" w:cs="Calibri"/>
        </w:rPr>
        <w:t>Safety showers and eye wash stations are built in the morgue and in the Toxicology Lab, and first aid kits are stored in the main work areas</w:t>
      </w:r>
      <w:r w:rsidR="00822ACF" w:rsidRPr="005A5D19">
        <w:rPr>
          <w:rFonts w:ascii="Calibri" w:hAnsi="Calibri" w:cs="Calibri"/>
        </w:rPr>
        <w:t xml:space="preserve">; </w:t>
      </w:r>
    </w:p>
    <w:p w14:paraId="21C68D71" w14:textId="77777777" w:rsidR="00BE031E" w:rsidRPr="005A5D19" w:rsidRDefault="00F8647A" w:rsidP="00853429">
      <w:pPr>
        <w:ind w:left="720" w:firstLine="360"/>
        <w:rPr>
          <w:rFonts w:ascii="Calibri" w:hAnsi="Calibri" w:cs="Calibri"/>
        </w:rPr>
      </w:pPr>
      <w:r w:rsidRPr="005A5D19">
        <w:rPr>
          <w:rFonts w:ascii="Calibri" w:hAnsi="Calibri" w:cs="Calibri"/>
        </w:rPr>
        <w:t xml:space="preserve">(2) </w:t>
      </w:r>
      <w:r w:rsidR="001711B0" w:rsidRPr="005A5D19">
        <w:rPr>
          <w:rFonts w:ascii="Calibri" w:hAnsi="Calibri" w:cs="Calibri"/>
        </w:rPr>
        <w:tab/>
        <w:t>S</w:t>
      </w:r>
      <w:r w:rsidR="00B53A2C" w:rsidRPr="005A5D19">
        <w:rPr>
          <w:rFonts w:ascii="Calibri" w:hAnsi="Calibri" w:cs="Calibri"/>
        </w:rPr>
        <w:t>harps containers</w:t>
      </w:r>
      <w:r w:rsidR="001711B0" w:rsidRPr="005A5D19">
        <w:rPr>
          <w:rFonts w:ascii="Calibri" w:hAnsi="Calibri" w:cs="Calibri"/>
        </w:rPr>
        <w:t xml:space="preserve"> are attached to the walls near every autopsy table</w:t>
      </w:r>
      <w:r w:rsidRPr="005A5D19">
        <w:rPr>
          <w:rFonts w:ascii="Calibri" w:hAnsi="Calibri" w:cs="Calibri"/>
        </w:rPr>
        <w:t xml:space="preserve">; </w:t>
      </w:r>
    </w:p>
    <w:p w14:paraId="21C68D72" w14:textId="77777777" w:rsidR="007469D0" w:rsidRPr="005A5D19" w:rsidRDefault="005F28C7" w:rsidP="00853429">
      <w:pPr>
        <w:ind w:left="1440" w:hanging="360"/>
        <w:rPr>
          <w:rFonts w:ascii="Calibri" w:hAnsi="Calibri" w:cs="Calibri"/>
        </w:rPr>
      </w:pPr>
      <w:r w:rsidRPr="005A5D19">
        <w:rPr>
          <w:rFonts w:ascii="Calibri" w:hAnsi="Calibri" w:cs="Calibri"/>
        </w:rPr>
        <w:t>(3)</w:t>
      </w:r>
      <w:r w:rsidRPr="005A5D19">
        <w:rPr>
          <w:rFonts w:ascii="Calibri" w:hAnsi="Calibri" w:cs="Calibri"/>
        </w:rPr>
        <w:tab/>
      </w:r>
      <w:r w:rsidR="00853429" w:rsidRPr="005A5D19">
        <w:rPr>
          <w:rFonts w:ascii="Calibri" w:hAnsi="Calibri" w:cs="Calibri"/>
        </w:rPr>
        <w:t xml:space="preserve">Exhaust hood with splash guard </w:t>
      </w:r>
      <w:r w:rsidR="00282113" w:rsidRPr="005A5D19">
        <w:rPr>
          <w:rFonts w:ascii="Calibri" w:hAnsi="Calibri" w:cs="Calibri"/>
        </w:rPr>
        <w:t>used if there is a need to</w:t>
      </w:r>
      <w:r w:rsidR="001711B0" w:rsidRPr="005A5D19">
        <w:rPr>
          <w:rFonts w:ascii="Calibri" w:hAnsi="Calibri" w:cs="Calibri"/>
        </w:rPr>
        <w:t xml:space="preserve"> dump formalin-fixed tissue in the morgue</w:t>
      </w:r>
      <w:r w:rsidR="00282113" w:rsidRPr="005A5D19">
        <w:rPr>
          <w:rFonts w:ascii="Calibri" w:hAnsi="Calibri" w:cs="Calibri"/>
        </w:rPr>
        <w:t>;</w:t>
      </w:r>
    </w:p>
    <w:p w14:paraId="21C68D73" w14:textId="77777777" w:rsidR="007469D0" w:rsidRPr="005A5D19" w:rsidRDefault="00F67BE6" w:rsidP="002F1096">
      <w:pPr>
        <w:ind w:left="1440" w:hanging="360"/>
        <w:rPr>
          <w:rFonts w:ascii="Calibri" w:hAnsi="Calibri" w:cs="Calibri"/>
        </w:rPr>
      </w:pPr>
      <w:r w:rsidRPr="005A5D19">
        <w:rPr>
          <w:rFonts w:ascii="Calibri" w:hAnsi="Calibri" w:cs="Calibri"/>
        </w:rPr>
        <w:lastRenderedPageBreak/>
        <w:t>(4)</w:t>
      </w:r>
      <w:r w:rsidRPr="005A5D19">
        <w:rPr>
          <w:rFonts w:ascii="Calibri" w:hAnsi="Calibri" w:cs="Calibri"/>
        </w:rPr>
        <w:tab/>
      </w:r>
      <w:r w:rsidR="002D06CC" w:rsidRPr="005A5D19">
        <w:rPr>
          <w:rFonts w:ascii="Calibri" w:hAnsi="Calibri" w:cs="Calibri"/>
        </w:rPr>
        <w:t>S</w:t>
      </w:r>
      <w:r w:rsidR="00E5758F" w:rsidRPr="005A5D19">
        <w:rPr>
          <w:rFonts w:ascii="Calibri" w:hAnsi="Calibri" w:cs="Calibri"/>
        </w:rPr>
        <w:t xml:space="preserve">eparate </w:t>
      </w:r>
      <w:r w:rsidRPr="005A5D19">
        <w:rPr>
          <w:rFonts w:ascii="Calibri" w:hAnsi="Calibri" w:cs="Calibri"/>
        </w:rPr>
        <w:t xml:space="preserve">explosion-proof cabinets </w:t>
      </w:r>
      <w:r w:rsidR="00E5758F" w:rsidRPr="005A5D19">
        <w:rPr>
          <w:rFonts w:ascii="Calibri" w:hAnsi="Calibri" w:cs="Calibri"/>
        </w:rPr>
        <w:t>in the Lab</w:t>
      </w:r>
      <w:r w:rsidR="00282113" w:rsidRPr="005A5D19">
        <w:rPr>
          <w:rFonts w:ascii="Calibri" w:hAnsi="Calibri" w:cs="Calibri"/>
        </w:rPr>
        <w:t>s</w:t>
      </w:r>
      <w:r w:rsidR="004F0307" w:rsidRPr="005A5D19">
        <w:rPr>
          <w:rFonts w:ascii="Calibri" w:hAnsi="Calibri" w:cs="Calibri"/>
        </w:rPr>
        <w:t xml:space="preserve"> to store acids and bases</w:t>
      </w:r>
      <w:r w:rsidR="0058588E">
        <w:rPr>
          <w:rFonts w:ascii="Calibri" w:hAnsi="Calibri" w:cs="Calibri"/>
        </w:rPr>
        <w:t>.</w:t>
      </w:r>
      <w:r w:rsidR="00822ACF" w:rsidRPr="005A5D19">
        <w:rPr>
          <w:rFonts w:ascii="Calibri" w:hAnsi="Calibri" w:cs="Calibri"/>
        </w:rPr>
        <w:t xml:space="preserve"> </w:t>
      </w:r>
    </w:p>
    <w:p w14:paraId="21C68D74" w14:textId="77777777" w:rsidR="0095468B" w:rsidRPr="005A5D19" w:rsidRDefault="005F28C7" w:rsidP="0095468B">
      <w:pPr>
        <w:ind w:left="1080"/>
        <w:rPr>
          <w:rFonts w:ascii="Calibri" w:hAnsi="Calibri" w:cs="Calibri"/>
        </w:rPr>
      </w:pPr>
      <w:r w:rsidRPr="005A5D19">
        <w:rPr>
          <w:rFonts w:ascii="Calibri" w:hAnsi="Calibri" w:cs="Calibri"/>
        </w:rPr>
        <w:t>(5</w:t>
      </w:r>
      <w:r w:rsidR="00B53A2C" w:rsidRPr="005A5D19">
        <w:rPr>
          <w:rFonts w:ascii="Calibri" w:hAnsi="Calibri" w:cs="Calibri"/>
        </w:rPr>
        <w:t>)</w:t>
      </w:r>
      <w:r w:rsidR="004F0307" w:rsidRPr="005A5D19">
        <w:rPr>
          <w:rFonts w:ascii="Calibri" w:hAnsi="Calibri" w:cs="Calibri"/>
        </w:rPr>
        <w:tab/>
        <w:t>X-ray room</w:t>
      </w:r>
      <w:r w:rsidR="0095468B" w:rsidRPr="005A5D19">
        <w:rPr>
          <w:rFonts w:ascii="Calibri" w:hAnsi="Calibri" w:cs="Calibri"/>
        </w:rPr>
        <w:t xml:space="preserve"> design features</w:t>
      </w:r>
    </w:p>
    <w:p w14:paraId="21C68D75" w14:textId="77777777" w:rsidR="0095468B" w:rsidRPr="005A5D19" w:rsidRDefault="0095468B" w:rsidP="0095468B">
      <w:pPr>
        <w:ind w:left="1800" w:hanging="360"/>
        <w:rPr>
          <w:rFonts w:ascii="Calibri" w:hAnsi="Calibri" w:cs="Calibri"/>
        </w:rPr>
      </w:pPr>
      <w:r w:rsidRPr="005A5D19">
        <w:rPr>
          <w:rFonts w:ascii="Calibri" w:hAnsi="Calibri" w:cs="Calibri"/>
        </w:rPr>
        <w:t>•</w:t>
      </w:r>
      <w:r w:rsidRPr="005A5D19">
        <w:rPr>
          <w:rFonts w:ascii="Calibri" w:hAnsi="Calibri" w:cs="Calibri"/>
        </w:rPr>
        <w:tab/>
        <w:t>The two doors to the X-Ray room are lined with lead to prevent radiation from seeping into the hallways and the autopsy room.</w:t>
      </w:r>
    </w:p>
    <w:p w14:paraId="21C68D76" w14:textId="77777777" w:rsidR="0095468B" w:rsidRPr="005A5D19" w:rsidRDefault="0095468B" w:rsidP="0095468B">
      <w:pPr>
        <w:ind w:left="1800" w:hanging="360"/>
        <w:rPr>
          <w:rFonts w:ascii="Calibri" w:hAnsi="Calibri" w:cs="Calibri"/>
        </w:rPr>
      </w:pPr>
      <w:r w:rsidRPr="005A5D19">
        <w:rPr>
          <w:rFonts w:ascii="Calibri" w:hAnsi="Calibri" w:cs="Calibri"/>
        </w:rPr>
        <w:t>•</w:t>
      </w:r>
      <w:r w:rsidRPr="005A5D19">
        <w:rPr>
          <w:rFonts w:ascii="Calibri" w:hAnsi="Calibri" w:cs="Calibri"/>
        </w:rPr>
        <w:tab/>
        <w:t>The controls for operating the X-ray equipment are behind a glass shield and are no less than six feet away from the tube (column) head.</w:t>
      </w:r>
    </w:p>
    <w:p w14:paraId="21C68D77" w14:textId="77777777" w:rsidR="00C10642" w:rsidRPr="005A5D19" w:rsidRDefault="0095468B" w:rsidP="0095468B">
      <w:pPr>
        <w:ind w:left="1800" w:hanging="360"/>
        <w:rPr>
          <w:rFonts w:ascii="Calibri" w:hAnsi="Calibri" w:cs="Calibri"/>
        </w:rPr>
      </w:pPr>
      <w:r w:rsidRPr="005A5D19">
        <w:rPr>
          <w:rFonts w:ascii="Calibri" w:hAnsi="Calibri" w:cs="Calibri"/>
        </w:rPr>
        <w:t>•</w:t>
      </w:r>
      <w:r w:rsidRPr="005A5D19">
        <w:rPr>
          <w:rFonts w:ascii="Calibri" w:hAnsi="Calibri" w:cs="Calibri"/>
        </w:rPr>
        <w:tab/>
        <w:t xml:space="preserve">A sign that reads “X-Ray </w:t>
      </w:r>
      <w:proofErr w:type="gramStart"/>
      <w:r w:rsidRPr="005A5D19">
        <w:rPr>
          <w:rFonts w:ascii="Calibri" w:hAnsi="Calibri" w:cs="Calibri"/>
        </w:rPr>
        <w:t>In</w:t>
      </w:r>
      <w:proofErr w:type="gramEnd"/>
      <w:r w:rsidRPr="005A5D19">
        <w:rPr>
          <w:rFonts w:ascii="Calibri" w:hAnsi="Calibri" w:cs="Calibri"/>
        </w:rPr>
        <w:t xml:space="preserve"> Use” lights up whenever the exposure button on the control panel is pressed. </w:t>
      </w:r>
    </w:p>
    <w:p w14:paraId="21C68D78" w14:textId="77777777" w:rsidR="00A77A4C" w:rsidRPr="005A5D19" w:rsidRDefault="002B752F" w:rsidP="004F0307">
      <w:pPr>
        <w:ind w:left="720" w:firstLine="360"/>
        <w:rPr>
          <w:rFonts w:ascii="Calibri" w:hAnsi="Calibri" w:cs="Calibri"/>
        </w:rPr>
      </w:pPr>
      <w:r w:rsidRPr="005A5D19">
        <w:rPr>
          <w:rFonts w:ascii="Calibri" w:hAnsi="Calibri" w:cs="Calibri"/>
        </w:rPr>
        <w:t>(6</w:t>
      </w:r>
      <w:r w:rsidR="002D06CC" w:rsidRPr="005A5D19">
        <w:rPr>
          <w:rFonts w:ascii="Calibri" w:hAnsi="Calibri" w:cs="Calibri"/>
        </w:rPr>
        <w:t>)</w:t>
      </w:r>
      <w:r w:rsidR="002D06CC" w:rsidRPr="005A5D19">
        <w:rPr>
          <w:rFonts w:ascii="Calibri" w:hAnsi="Calibri" w:cs="Calibri"/>
        </w:rPr>
        <w:tab/>
        <w:t>A</w:t>
      </w:r>
      <w:r w:rsidR="00362872" w:rsidRPr="005A5D19">
        <w:rPr>
          <w:rFonts w:ascii="Calibri" w:hAnsi="Calibri" w:cs="Calibri"/>
        </w:rPr>
        <w:t xml:space="preserve">rea </w:t>
      </w:r>
      <w:r w:rsidR="002D06CC" w:rsidRPr="005A5D19">
        <w:rPr>
          <w:rFonts w:ascii="Calibri" w:hAnsi="Calibri" w:cs="Calibri"/>
        </w:rPr>
        <w:t>for completing paperwork is segregated f</w:t>
      </w:r>
      <w:r w:rsidR="00362872" w:rsidRPr="005A5D19">
        <w:rPr>
          <w:rFonts w:ascii="Calibri" w:hAnsi="Calibri" w:cs="Calibri"/>
        </w:rPr>
        <w:t>r</w:t>
      </w:r>
      <w:r w:rsidR="002D06CC" w:rsidRPr="005A5D19">
        <w:rPr>
          <w:rFonts w:ascii="Calibri" w:hAnsi="Calibri" w:cs="Calibri"/>
        </w:rPr>
        <w:t>om the dissecting surfaces.</w:t>
      </w:r>
    </w:p>
    <w:p w14:paraId="21C68D79" w14:textId="77777777" w:rsidR="005A5D19" w:rsidRPr="005A5D19" w:rsidRDefault="005A5D19" w:rsidP="004F0307">
      <w:pPr>
        <w:ind w:left="720" w:firstLine="360"/>
        <w:rPr>
          <w:rFonts w:ascii="Calibri" w:hAnsi="Calibri" w:cs="Calibri"/>
        </w:rPr>
      </w:pPr>
    </w:p>
    <w:p w14:paraId="21C68D7A" w14:textId="77777777" w:rsidR="00CD4790" w:rsidRPr="005A5D19" w:rsidRDefault="00CD4790" w:rsidP="00BD46DA">
      <w:pPr>
        <w:ind w:left="1080" w:hanging="360"/>
        <w:rPr>
          <w:rFonts w:ascii="Calibri" w:hAnsi="Calibri" w:cs="Calibri"/>
        </w:rPr>
      </w:pPr>
      <w:r w:rsidRPr="005A5D19">
        <w:rPr>
          <w:rFonts w:ascii="Calibri" w:hAnsi="Calibri" w:cs="Calibri"/>
        </w:rPr>
        <w:t>b)</w:t>
      </w:r>
      <w:r w:rsidRPr="005A5D19">
        <w:rPr>
          <w:rFonts w:ascii="Calibri" w:hAnsi="Calibri" w:cs="Calibri"/>
        </w:rPr>
        <w:tab/>
      </w:r>
      <w:r w:rsidR="00B53A2C" w:rsidRPr="005A5D19">
        <w:rPr>
          <w:rFonts w:ascii="Calibri" w:hAnsi="Calibri" w:cs="Calibri"/>
        </w:rPr>
        <w:t>Work practices</w:t>
      </w:r>
      <w:r w:rsidR="002D06CC" w:rsidRPr="005A5D19">
        <w:rPr>
          <w:rFonts w:ascii="Calibri" w:hAnsi="Calibri" w:cs="Calibri"/>
        </w:rPr>
        <w:t xml:space="preserve"> that reduce exposure to hazards or manage risks include:</w:t>
      </w:r>
    </w:p>
    <w:p w14:paraId="21C68D7B" w14:textId="77777777" w:rsidR="00F67BE6" w:rsidRPr="005A5D19" w:rsidRDefault="002D06CC" w:rsidP="00BD46DA">
      <w:pPr>
        <w:ind w:left="1080" w:hanging="360"/>
        <w:rPr>
          <w:rFonts w:ascii="Calibri" w:hAnsi="Calibri" w:cs="Calibri"/>
        </w:rPr>
      </w:pPr>
      <w:r w:rsidRPr="005A5D19">
        <w:rPr>
          <w:rFonts w:ascii="Calibri" w:hAnsi="Calibri" w:cs="Calibri"/>
        </w:rPr>
        <w:tab/>
        <w:t>(1)</w:t>
      </w:r>
      <w:r w:rsidRPr="005A5D19">
        <w:rPr>
          <w:rFonts w:ascii="Calibri" w:hAnsi="Calibri" w:cs="Calibri"/>
        </w:rPr>
        <w:tab/>
        <w:t>D</w:t>
      </w:r>
      <w:r w:rsidR="00F67BE6" w:rsidRPr="005A5D19">
        <w:rPr>
          <w:rFonts w:ascii="Calibri" w:hAnsi="Calibri" w:cs="Calibri"/>
        </w:rPr>
        <w:t xml:space="preserve">isposable </w:t>
      </w:r>
      <w:proofErr w:type="spellStart"/>
      <w:r w:rsidRPr="005A5D19">
        <w:rPr>
          <w:rFonts w:ascii="Calibri" w:hAnsi="Calibri" w:cs="Calibri"/>
        </w:rPr>
        <w:t>tyvex</w:t>
      </w:r>
      <w:proofErr w:type="spellEnd"/>
      <w:r w:rsidRPr="005A5D19">
        <w:rPr>
          <w:rFonts w:ascii="Calibri" w:hAnsi="Calibri" w:cs="Calibri"/>
        </w:rPr>
        <w:t>© suits, gloves, masks and blades are used in the morgue;</w:t>
      </w:r>
    </w:p>
    <w:p w14:paraId="21C68D7C" w14:textId="77777777" w:rsidR="002B752F" w:rsidRPr="005A5D19" w:rsidRDefault="002B752F" w:rsidP="002B752F">
      <w:pPr>
        <w:ind w:left="720" w:firstLine="360"/>
        <w:rPr>
          <w:rFonts w:ascii="Calibri" w:hAnsi="Calibri" w:cs="Calibri"/>
        </w:rPr>
      </w:pPr>
      <w:r w:rsidRPr="005A5D19">
        <w:rPr>
          <w:rFonts w:ascii="Calibri" w:hAnsi="Calibri" w:cs="Calibri"/>
        </w:rPr>
        <w:t>(2)</w:t>
      </w:r>
      <w:r w:rsidRPr="005A5D19">
        <w:rPr>
          <w:rFonts w:ascii="Calibri" w:hAnsi="Calibri" w:cs="Calibri"/>
        </w:rPr>
        <w:tab/>
      </w:r>
      <w:r w:rsidR="002D06CC" w:rsidRPr="005A5D19">
        <w:rPr>
          <w:rFonts w:ascii="Calibri" w:hAnsi="Calibri" w:cs="Calibri"/>
        </w:rPr>
        <w:t>A system to dispose of biological waste, including containers marked as such;</w:t>
      </w:r>
    </w:p>
    <w:p w14:paraId="21C68D7D" w14:textId="77777777" w:rsidR="00B53A2C" w:rsidRPr="005A5D19" w:rsidRDefault="002B752F" w:rsidP="00BD46DA">
      <w:pPr>
        <w:ind w:left="1080" w:hanging="360"/>
        <w:rPr>
          <w:rFonts w:ascii="Calibri" w:hAnsi="Calibri" w:cs="Calibri"/>
        </w:rPr>
      </w:pPr>
      <w:r w:rsidRPr="005A5D19">
        <w:rPr>
          <w:rFonts w:ascii="Calibri" w:hAnsi="Calibri" w:cs="Calibri"/>
        </w:rPr>
        <w:tab/>
        <w:t>(3</w:t>
      </w:r>
      <w:r w:rsidR="00B53A2C" w:rsidRPr="005A5D19">
        <w:rPr>
          <w:rFonts w:ascii="Calibri" w:hAnsi="Calibri" w:cs="Calibri"/>
        </w:rPr>
        <w:t>)</w:t>
      </w:r>
      <w:r w:rsidR="00F67BE6" w:rsidRPr="005A5D19">
        <w:rPr>
          <w:rFonts w:ascii="Calibri" w:hAnsi="Calibri" w:cs="Calibri"/>
        </w:rPr>
        <w:tab/>
      </w:r>
      <w:r w:rsidR="002D06CC" w:rsidRPr="005A5D19">
        <w:rPr>
          <w:rFonts w:ascii="Calibri" w:hAnsi="Calibri" w:cs="Calibri"/>
        </w:rPr>
        <w:t xml:space="preserve">Offer of vaccination to </w:t>
      </w:r>
      <w:r w:rsidR="00B53A2C" w:rsidRPr="005A5D19">
        <w:rPr>
          <w:rFonts w:ascii="Calibri" w:hAnsi="Calibri" w:cs="Calibri"/>
        </w:rPr>
        <w:t>Hep</w:t>
      </w:r>
      <w:r w:rsidR="002D06CC" w:rsidRPr="005A5D19">
        <w:rPr>
          <w:rFonts w:ascii="Calibri" w:hAnsi="Calibri" w:cs="Calibri"/>
        </w:rPr>
        <w:t xml:space="preserve">atitis B virus for staff exposed to blood/body fluids; </w:t>
      </w:r>
    </w:p>
    <w:p w14:paraId="21C68D7E" w14:textId="77777777" w:rsidR="00F67BE6" w:rsidRPr="005A5D19" w:rsidRDefault="002B752F" w:rsidP="00BD46DA">
      <w:pPr>
        <w:ind w:left="1080" w:hanging="360"/>
        <w:rPr>
          <w:rFonts w:ascii="Calibri" w:hAnsi="Calibri" w:cs="Calibri"/>
        </w:rPr>
      </w:pPr>
      <w:r w:rsidRPr="005A5D19">
        <w:rPr>
          <w:rFonts w:ascii="Calibri" w:hAnsi="Calibri" w:cs="Calibri"/>
        </w:rPr>
        <w:tab/>
        <w:t>(4</w:t>
      </w:r>
      <w:r w:rsidR="00F67BE6" w:rsidRPr="005A5D19">
        <w:rPr>
          <w:rFonts w:ascii="Calibri" w:hAnsi="Calibri" w:cs="Calibri"/>
        </w:rPr>
        <w:t>)</w:t>
      </w:r>
      <w:r w:rsidR="00F67BE6" w:rsidRPr="005A5D19">
        <w:rPr>
          <w:rFonts w:ascii="Calibri" w:hAnsi="Calibri" w:cs="Calibri"/>
        </w:rPr>
        <w:tab/>
      </w:r>
      <w:r w:rsidR="00785FFC" w:rsidRPr="005A5D19">
        <w:rPr>
          <w:rFonts w:ascii="Calibri" w:hAnsi="Calibri" w:cs="Calibri"/>
        </w:rPr>
        <w:t xml:space="preserve">Annual PPD tests </w:t>
      </w:r>
      <w:r w:rsidR="002D06CC" w:rsidRPr="005A5D19">
        <w:rPr>
          <w:rFonts w:ascii="Calibri" w:hAnsi="Calibri" w:cs="Calibri"/>
        </w:rPr>
        <w:t xml:space="preserve">for staff </w:t>
      </w:r>
      <w:r w:rsidR="00785FFC" w:rsidRPr="005A5D19">
        <w:rPr>
          <w:rFonts w:ascii="Calibri" w:hAnsi="Calibri" w:cs="Calibri"/>
        </w:rPr>
        <w:t xml:space="preserve">who are potentially </w:t>
      </w:r>
      <w:r w:rsidR="002D06CC" w:rsidRPr="005A5D19">
        <w:rPr>
          <w:rFonts w:ascii="Calibri" w:hAnsi="Calibri" w:cs="Calibri"/>
        </w:rPr>
        <w:t>exposed</w:t>
      </w:r>
      <w:r w:rsidR="00785FFC" w:rsidRPr="005A5D19">
        <w:rPr>
          <w:rFonts w:ascii="Calibri" w:hAnsi="Calibri" w:cs="Calibri"/>
        </w:rPr>
        <w:t xml:space="preserve"> to M. tuberculosis.</w:t>
      </w:r>
      <w:r w:rsidR="002D06CC" w:rsidRPr="005A5D19">
        <w:rPr>
          <w:rFonts w:ascii="Calibri" w:hAnsi="Calibri" w:cs="Calibri"/>
        </w:rPr>
        <w:t xml:space="preserve"> </w:t>
      </w:r>
    </w:p>
    <w:p w14:paraId="21C68D7F" w14:textId="77777777" w:rsidR="005A5D19" w:rsidRPr="005A5D19" w:rsidRDefault="005A5D19" w:rsidP="00BD46DA">
      <w:pPr>
        <w:ind w:left="1080" w:hanging="360"/>
        <w:rPr>
          <w:rFonts w:ascii="Calibri" w:hAnsi="Calibri" w:cs="Calibri"/>
        </w:rPr>
      </w:pPr>
    </w:p>
    <w:p w14:paraId="21C68D80" w14:textId="77777777" w:rsidR="00F67BE6" w:rsidRPr="005A5D19" w:rsidRDefault="007469D0" w:rsidP="007469D0">
      <w:pPr>
        <w:ind w:left="1080" w:hanging="360"/>
        <w:rPr>
          <w:rFonts w:ascii="Calibri" w:hAnsi="Calibri" w:cs="Calibri"/>
        </w:rPr>
      </w:pPr>
      <w:r w:rsidRPr="005A5D19">
        <w:rPr>
          <w:rFonts w:ascii="Calibri" w:hAnsi="Calibri" w:cs="Calibri"/>
        </w:rPr>
        <w:t>c)</w:t>
      </w:r>
      <w:r w:rsidRPr="005A5D19">
        <w:rPr>
          <w:rFonts w:ascii="Calibri" w:hAnsi="Calibri" w:cs="Calibri"/>
        </w:rPr>
        <w:tab/>
      </w:r>
      <w:r w:rsidR="00785FFC" w:rsidRPr="005A5D19">
        <w:rPr>
          <w:rFonts w:ascii="Calibri" w:hAnsi="Calibri" w:cs="Calibri"/>
        </w:rPr>
        <w:t>S</w:t>
      </w:r>
      <w:r w:rsidR="00F67BE6" w:rsidRPr="005A5D19">
        <w:rPr>
          <w:rFonts w:ascii="Calibri" w:hAnsi="Calibri" w:cs="Calibri"/>
        </w:rPr>
        <w:t>afety equipment and devices</w:t>
      </w:r>
      <w:r w:rsidR="00785FFC" w:rsidRPr="005A5D19">
        <w:rPr>
          <w:rFonts w:ascii="Calibri" w:hAnsi="Calibri" w:cs="Calibri"/>
        </w:rPr>
        <w:t xml:space="preserve"> used to protect staff from biological, chemical and physical hazards include:</w:t>
      </w:r>
    </w:p>
    <w:p w14:paraId="21C68D81" w14:textId="77777777" w:rsidR="00362872" w:rsidRPr="005A5D19" w:rsidRDefault="002D06CC" w:rsidP="002D06CC">
      <w:pPr>
        <w:ind w:left="1440" w:hanging="360"/>
        <w:rPr>
          <w:rFonts w:ascii="Calibri" w:hAnsi="Calibri" w:cs="Calibri"/>
        </w:rPr>
      </w:pPr>
      <w:r w:rsidRPr="005A5D19">
        <w:rPr>
          <w:rFonts w:ascii="Calibri" w:hAnsi="Calibri" w:cs="Calibri"/>
        </w:rPr>
        <w:t>(1)</w:t>
      </w:r>
      <w:r w:rsidRPr="005A5D19">
        <w:rPr>
          <w:rFonts w:ascii="Calibri" w:hAnsi="Calibri" w:cs="Calibri"/>
        </w:rPr>
        <w:tab/>
        <w:t>laminar flow hoods</w:t>
      </w:r>
      <w:r w:rsidR="00785FFC" w:rsidRPr="005A5D19">
        <w:rPr>
          <w:rFonts w:ascii="Calibri" w:hAnsi="Calibri" w:cs="Calibri"/>
        </w:rPr>
        <w:t xml:space="preserve"> </w:t>
      </w:r>
      <w:r w:rsidRPr="005A5D19">
        <w:rPr>
          <w:rFonts w:ascii="Calibri" w:hAnsi="Calibri" w:cs="Calibri"/>
        </w:rPr>
        <w:t>to handle specimens and chemicals in the Toxicology Lab</w:t>
      </w:r>
    </w:p>
    <w:p w14:paraId="21C68D82" w14:textId="77777777" w:rsidR="00181947" w:rsidRPr="005A5D19" w:rsidRDefault="002D06CC" w:rsidP="00282113">
      <w:pPr>
        <w:ind w:left="1440" w:hanging="360"/>
        <w:rPr>
          <w:rFonts w:ascii="Calibri" w:hAnsi="Calibri" w:cs="Calibri"/>
        </w:rPr>
      </w:pPr>
      <w:r w:rsidRPr="005A5D19">
        <w:rPr>
          <w:rFonts w:ascii="Calibri" w:hAnsi="Calibri" w:cs="Calibri"/>
        </w:rPr>
        <w:t>(2)</w:t>
      </w:r>
      <w:r w:rsidRPr="005A5D19">
        <w:rPr>
          <w:rFonts w:ascii="Calibri" w:hAnsi="Calibri" w:cs="Calibri"/>
        </w:rPr>
        <w:tab/>
      </w:r>
      <w:r w:rsidR="00445999" w:rsidRPr="005A5D19">
        <w:rPr>
          <w:rFonts w:ascii="Calibri" w:hAnsi="Calibri" w:cs="Calibri"/>
        </w:rPr>
        <w:t>MOPEC model DC100</w:t>
      </w:r>
      <w:r w:rsidR="002F1096" w:rsidRPr="005A5D19">
        <w:rPr>
          <w:rFonts w:ascii="Calibri" w:hAnsi="Calibri" w:cs="Calibri"/>
        </w:rPr>
        <w:t xml:space="preserve"> autopsy carts, equipped with hydraulic lifts</w:t>
      </w:r>
      <w:r w:rsidR="009E57EA" w:rsidRPr="005A5D19">
        <w:rPr>
          <w:rFonts w:ascii="Calibri" w:hAnsi="Calibri" w:cs="Calibri"/>
        </w:rPr>
        <w:t xml:space="preserve"> to raise and lower the table</w:t>
      </w:r>
      <w:r w:rsidR="002F1096" w:rsidRPr="005A5D19">
        <w:rPr>
          <w:rFonts w:ascii="Calibri" w:hAnsi="Calibri" w:cs="Calibri"/>
        </w:rPr>
        <w:t xml:space="preserve">, are used </w:t>
      </w:r>
      <w:r w:rsidR="009E57EA" w:rsidRPr="005A5D19">
        <w:rPr>
          <w:rFonts w:ascii="Calibri" w:hAnsi="Calibri" w:cs="Calibri"/>
        </w:rPr>
        <w:t xml:space="preserve">to lift and </w:t>
      </w:r>
      <w:r w:rsidR="002F1096" w:rsidRPr="005A5D19">
        <w:rPr>
          <w:rFonts w:ascii="Calibri" w:hAnsi="Calibri" w:cs="Calibri"/>
        </w:rPr>
        <w:t>transport</w:t>
      </w:r>
      <w:r w:rsidRPr="005A5D19">
        <w:rPr>
          <w:rFonts w:ascii="Calibri" w:hAnsi="Calibri" w:cs="Calibri"/>
        </w:rPr>
        <w:t xml:space="preserve"> heavy bodies</w:t>
      </w:r>
      <w:r w:rsidR="002F1096" w:rsidRPr="005A5D19">
        <w:rPr>
          <w:rFonts w:ascii="Calibri" w:hAnsi="Calibri" w:cs="Calibri"/>
        </w:rPr>
        <w:t xml:space="preserve"> in the morgue.</w:t>
      </w:r>
    </w:p>
    <w:p w14:paraId="21C68D83" w14:textId="77777777" w:rsidR="005A5D19" w:rsidRPr="005A5D19" w:rsidRDefault="005A5D19" w:rsidP="00282113">
      <w:pPr>
        <w:ind w:left="1440" w:hanging="360"/>
        <w:rPr>
          <w:rFonts w:ascii="Calibri" w:hAnsi="Calibri" w:cs="Calibri"/>
        </w:rPr>
      </w:pPr>
    </w:p>
    <w:p w14:paraId="21C68D84" w14:textId="77777777" w:rsidR="00CD4790" w:rsidRPr="005A5D19" w:rsidRDefault="00F67BE6" w:rsidP="00362872">
      <w:pPr>
        <w:ind w:left="1080" w:hanging="360"/>
        <w:rPr>
          <w:rFonts w:ascii="Calibri" w:hAnsi="Calibri" w:cs="Calibri"/>
        </w:rPr>
      </w:pPr>
      <w:r w:rsidRPr="005A5D19">
        <w:rPr>
          <w:rFonts w:ascii="Calibri" w:hAnsi="Calibri" w:cs="Calibri"/>
        </w:rPr>
        <w:t>d)</w:t>
      </w:r>
      <w:r w:rsidRPr="005A5D19">
        <w:rPr>
          <w:rFonts w:ascii="Calibri" w:hAnsi="Calibri" w:cs="Calibri"/>
        </w:rPr>
        <w:tab/>
        <w:t>P</w:t>
      </w:r>
      <w:r w:rsidR="00785FFC" w:rsidRPr="005A5D19">
        <w:rPr>
          <w:rFonts w:ascii="Calibri" w:hAnsi="Calibri" w:cs="Calibri"/>
        </w:rPr>
        <w:t xml:space="preserve">ersonal </w:t>
      </w:r>
      <w:r w:rsidRPr="005A5D19">
        <w:rPr>
          <w:rFonts w:ascii="Calibri" w:hAnsi="Calibri" w:cs="Calibri"/>
        </w:rPr>
        <w:t>P</w:t>
      </w:r>
      <w:r w:rsidR="00785FFC" w:rsidRPr="005A5D19">
        <w:rPr>
          <w:rFonts w:ascii="Calibri" w:hAnsi="Calibri" w:cs="Calibri"/>
        </w:rPr>
        <w:t xml:space="preserve">rotective </w:t>
      </w:r>
      <w:r w:rsidRPr="005A5D19">
        <w:rPr>
          <w:rFonts w:ascii="Calibri" w:hAnsi="Calibri" w:cs="Calibri"/>
        </w:rPr>
        <w:t>A</w:t>
      </w:r>
      <w:r w:rsidR="00785FFC" w:rsidRPr="005A5D19">
        <w:rPr>
          <w:rFonts w:ascii="Calibri" w:hAnsi="Calibri" w:cs="Calibri"/>
        </w:rPr>
        <w:t>pparel include:</w:t>
      </w:r>
      <w:r w:rsidR="007469D0" w:rsidRPr="005A5D19">
        <w:rPr>
          <w:rFonts w:ascii="Calibri" w:hAnsi="Calibri" w:cs="Calibri"/>
        </w:rPr>
        <w:t xml:space="preserve"> </w:t>
      </w:r>
    </w:p>
    <w:p w14:paraId="21C68D85" w14:textId="77777777" w:rsidR="00151915" w:rsidRPr="005A5D19" w:rsidRDefault="00785FFC" w:rsidP="00785FFC">
      <w:pPr>
        <w:ind w:left="1440" w:hanging="360"/>
        <w:rPr>
          <w:rFonts w:ascii="Calibri" w:hAnsi="Calibri" w:cs="Calibri"/>
        </w:rPr>
      </w:pPr>
      <w:r w:rsidRPr="005A5D19">
        <w:rPr>
          <w:rFonts w:ascii="Calibri" w:hAnsi="Calibri" w:cs="Calibri"/>
        </w:rPr>
        <w:t>(1)</w:t>
      </w:r>
      <w:r w:rsidRPr="005A5D19">
        <w:rPr>
          <w:rFonts w:ascii="Calibri" w:hAnsi="Calibri" w:cs="Calibri"/>
        </w:rPr>
        <w:tab/>
        <w:t>Disposable jumpsuits, head covering (bonnet or cap), sleeve protectors, plastic apron, face shield, footwear covers, and disposable latex gloves.</w:t>
      </w:r>
    </w:p>
    <w:p w14:paraId="21C68D86" w14:textId="77777777" w:rsidR="00151915" w:rsidRPr="005A5D19" w:rsidRDefault="00151915" w:rsidP="00362872">
      <w:pPr>
        <w:ind w:left="1080" w:hanging="360"/>
        <w:rPr>
          <w:rFonts w:ascii="Calibri" w:hAnsi="Calibri" w:cs="Calibri"/>
        </w:rPr>
      </w:pPr>
      <w:r w:rsidRPr="005A5D19">
        <w:rPr>
          <w:rFonts w:ascii="Calibri" w:hAnsi="Calibri" w:cs="Calibri"/>
        </w:rPr>
        <w:tab/>
      </w:r>
      <w:r w:rsidR="00785FFC" w:rsidRPr="005A5D19">
        <w:rPr>
          <w:rFonts w:ascii="Calibri" w:hAnsi="Calibri" w:cs="Calibri"/>
        </w:rPr>
        <w:t>(2)</w:t>
      </w:r>
      <w:r w:rsidR="00785FFC" w:rsidRPr="005A5D19">
        <w:rPr>
          <w:rFonts w:ascii="Calibri" w:hAnsi="Calibri" w:cs="Calibri"/>
        </w:rPr>
        <w:tab/>
      </w:r>
      <w:r w:rsidR="0058588E">
        <w:rPr>
          <w:rFonts w:ascii="Calibri" w:hAnsi="Calibri" w:cs="Calibri"/>
        </w:rPr>
        <w:t xml:space="preserve">employee provided </w:t>
      </w:r>
      <w:r w:rsidR="00785FFC" w:rsidRPr="005A5D19">
        <w:rPr>
          <w:rFonts w:ascii="Calibri" w:hAnsi="Calibri" w:cs="Calibri"/>
        </w:rPr>
        <w:t xml:space="preserve">waterproof boots </w:t>
      </w:r>
      <w:r w:rsidR="0058588E">
        <w:rPr>
          <w:rFonts w:ascii="Calibri" w:hAnsi="Calibri" w:cs="Calibri"/>
        </w:rPr>
        <w:t xml:space="preserve">are </w:t>
      </w:r>
      <w:r w:rsidR="00785FFC" w:rsidRPr="005A5D19">
        <w:rPr>
          <w:rFonts w:ascii="Calibri" w:hAnsi="Calibri" w:cs="Calibri"/>
        </w:rPr>
        <w:t>worn by staff in the autopsy suite.</w:t>
      </w:r>
    </w:p>
    <w:p w14:paraId="21C68D87" w14:textId="77777777" w:rsidR="00282113" w:rsidRPr="005A5D19" w:rsidRDefault="00282113" w:rsidP="00362872">
      <w:pPr>
        <w:ind w:left="1080" w:hanging="360"/>
        <w:rPr>
          <w:rFonts w:ascii="Calibri" w:hAnsi="Calibri" w:cs="Calibri"/>
        </w:rPr>
      </w:pPr>
      <w:r w:rsidRPr="005A5D19">
        <w:rPr>
          <w:rFonts w:ascii="Calibri" w:hAnsi="Calibri" w:cs="Calibri"/>
        </w:rPr>
        <w:tab/>
        <w:t>(3)  N-95 mask.</w:t>
      </w:r>
    </w:p>
    <w:p w14:paraId="21C68D88" w14:textId="77777777" w:rsidR="005A5D19" w:rsidRPr="005A5D19" w:rsidRDefault="005A5D19" w:rsidP="00362872">
      <w:pPr>
        <w:ind w:left="1080" w:hanging="360"/>
        <w:rPr>
          <w:rFonts w:ascii="Calibri" w:hAnsi="Calibri" w:cs="Calibri"/>
        </w:rPr>
      </w:pPr>
    </w:p>
    <w:p w14:paraId="21C68D89" w14:textId="77777777" w:rsidR="00CD4790" w:rsidRPr="005A5D19" w:rsidRDefault="00CC68F6" w:rsidP="00CC68F6">
      <w:pPr>
        <w:ind w:left="720" w:hanging="360"/>
        <w:rPr>
          <w:rFonts w:ascii="Calibri" w:hAnsi="Calibri" w:cs="Calibri"/>
        </w:rPr>
      </w:pPr>
      <w:r w:rsidRPr="005A5D19">
        <w:rPr>
          <w:rFonts w:ascii="Calibri" w:hAnsi="Calibri" w:cs="Calibri"/>
        </w:rPr>
        <w:t>3</w:t>
      </w:r>
      <w:r w:rsidR="00B53A2C" w:rsidRPr="005A5D19">
        <w:rPr>
          <w:rFonts w:ascii="Calibri" w:hAnsi="Calibri" w:cs="Calibri"/>
        </w:rPr>
        <w:t>.</w:t>
      </w:r>
      <w:r w:rsidR="00B53A2C" w:rsidRPr="005A5D19">
        <w:rPr>
          <w:rFonts w:ascii="Calibri" w:hAnsi="Calibri" w:cs="Calibri"/>
        </w:rPr>
        <w:tab/>
      </w:r>
      <w:r w:rsidR="00B53A2C" w:rsidRPr="005A5D19">
        <w:rPr>
          <w:rFonts w:ascii="Calibri" w:hAnsi="Calibri" w:cs="Calibri"/>
          <w:u w:val="single"/>
        </w:rPr>
        <w:t>Routine maintenance and inspections</w:t>
      </w:r>
    </w:p>
    <w:p w14:paraId="21C68D8A" w14:textId="77777777" w:rsidR="00E75606" w:rsidRPr="005A5D19" w:rsidRDefault="00CD4790" w:rsidP="00E00A57">
      <w:pPr>
        <w:ind w:left="1080" w:hanging="360"/>
        <w:rPr>
          <w:rFonts w:ascii="Calibri" w:hAnsi="Calibri" w:cs="Calibri"/>
        </w:rPr>
      </w:pPr>
      <w:r w:rsidRPr="005A5D19">
        <w:rPr>
          <w:rFonts w:ascii="Calibri" w:hAnsi="Calibri" w:cs="Calibri"/>
        </w:rPr>
        <w:t>a)</w:t>
      </w:r>
      <w:r w:rsidR="001F5F5B" w:rsidRPr="005A5D19">
        <w:rPr>
          <w:rFonts w:ascii="Calibri" w:hAnsi="Calibri" w:cs="Calibri"/>
        </w:rPr>
        <w:tab/>
      </w:r>
      <w:r w:rsidR="00B53A2C" w:rsidRPr="005A5D19">
        <w:rPr>
          <w:rFonts w:ascii="Calibri" w:hAnsi="Calibri" w:cs="Calibri"/>
        </w:rPr>
        <w:t>Daily disinfection</w:t>
      </w:r>
      <w:r w:rsidR="00E00A57" w:rsidRPr="005A5D19">
        <w:rPr>
          <w:rFonts w:ascii="Calibri" w:hAnsi="Calibri" w:cs="Calibri"/>
        </w:rPr>
        <w:t xml:space="preserve"> of tables and countertops—see separate procedure in this manual.</w:t>
      </w:r>
    </w:p>
    <w:p w14:paraId="21C68D8B" w14:textId="77777777" w:rsidR="005A5D19" w:rsidRPr="005A5D19" w:rsidRDefault="005A5D19" w:rsidP="00E00A57">
      <w:pPr>
        <w:ind w:left="1080" w:hanging="360"/>
        <w:rPr>
          <w:rFonts w:ascii="Calibri" w:hAnsi="Calibri" w:cs="Calibri"/>
        </w:rPr>
      </w:pPr>
    </w:p>
    <w:p w14:paraId="21C68D8C" w14:textId="77777777" w:rsidR="00B53A2C" w:rsidRPr="005A5D19" w:rsidRDefault="00E00A57" w:rsidP="00E00A57">
      <w:pPr>
        <w:ind w:left="1080" w:hanging="360"/>
        <w:rPr>
          <w:rFonts w:ascii="Calibri" w:hAnsi="Calibri" w:cs="Calibri"/>
        </w:rPr>
      </w:pPr>
      <w:r w:rsidRPr="005A5D19">
        <w:rPr>
          <w:rFonts w:ascii="Calibri" w:hAnsi="Calibri" w:cs="Calibri"/>
        </w:rPr>
        <w:t>b)</w:t>
      </w:r>
      <w:r w:rsidRPr="005A5D19">
        <w:rPr>
          <w:rFonts w:ascii="Calibri" w:hAnsi="Calibri" w:cs="Calibri"/>
        </w:rPr>
        <w:tab/>
        <w:t xml:space="preserve">Routine maintenance </w:t>
      </w:r>
      <w:r w:rsidR="00B53A2C" w:rsidRPr="005A5D19">
        <w:rPr>
          <w:rFonts w:ascii="Calibri" w:hAnsi="Calibri" w:cs="Calibri"/>
        </w:rPr>
        <w:t>inspection</w:t>
      </w:r>
      <w:r w:rsidR="00396201" w:rsidRPr="005A5D19">
        <w:rPr>
          <w:rFonts w:ascii="Calibri" w:hAnsi="Calibri" w:cs="Calibri"/>
        </w:rPr>
        <w:t xml:space="preserve"> performed by RM Bradley</w:t>
      </w:r>
      <w:r w:rsidRPr="005A5D19">
        <w:rPr>
          <w:rFonts w:ascii="Calibri" w:hAnsi="Calibri" w:cs="Calibri"/>
        </w:rPr>
        <w:t xml:space="preserve"> Facilities Management</w:t>
      </w:r>
    </w:p>
    <w:p w14:paraId="21C68D8D" w14:textId="77777777" w:rsidR="00E00A57" w:rsidRPr="005A5D19" w:rsidRDefault="00E00A57" w:rsidP="00E00A57">
      <w:pPr>
        <w:ind w:left="1080" w:hanging="360"/>
        <w:rPr>
          <w:rFonts w:ascii="Calibri" w:hAnsi="Calibri" w:cs="Calibri"/>
        </w:rPr>
      </w:pPr>
      <w:r w:rsidRPr="005A5D19">
        <w:rPr>
          <w:rFonts w:ascii="Calibri" w:hAnsi="Calibri" w:cs="Calibri"/>
        </w:rPr>
        <w:tab/>
        <w:t>(1)</w:t>
      </w:r>
      <w:r w:rsidRPr="005A5D19">
        <w:rPr>
          <w:rFonts w:ascii="Calibri" w:hAnsi="Calibri" w:cs="Calibri"/>
        </w:rPr>
        <w:tab/>
        <w:t>Checklist of d</w:t>
      </w:r>
      <w:r w:rsidR="00396201" w:rsidRPr="005A5D19">
        <w:rPr>
          <w:rFonts w:ascii="Calibri" w:hAnsi="Calibri" w:cs="Calibri"/>
        </w:rPr>
        <w:t>aily activities</w:t>
      </w:r>
      <w:r w:rsidRPr="005A5D19">
        <w:rPr>
          <w:rFonts w:ascii="Calibri" w:hAnsi="Calibri" w:cs="Calibri"/>
        </w:rPr>
        <w:t>—see section A-10 of this manual.</w:t>
      </w:r>
    </w:p>
    <w:p w14:paraId="21C68D8E" w14:textId="77777777" w:rsidR="00E00A57" w:rsidRPr="005A5D19" w:rsidRDefault="00E00A57" w:rsidP="00E00A57">
      <w:pPr>
        <w:ind w:left="1080" w:hanging="360"/>
        <w:rPr>
          <w:rFonts w:ascii="Calibri" w:hAnsi="Calibri" w:cs="Calibri"/>
        </w:rPr>
      </w:pPr>
      <w:r w:rsidRPr="005A5D19">
        <w:rPr>
          <w:rFonts w:ascii="Calibri" w:hAnsi="Calibri" w:cs="Calibri"/>
        </w:rPr>
        <w:tab/>
        <w:t>(2)</w:t>
      </w:r>
      <w:r w:rsidRPr="005A5D19">
        <w:rPr>
          <w:rFonts w:ascii="Calibri" w:hAnsi="Calibri" w:cs="Calibri"/>
        </w:rPr>
        <w:tab/>
        <w:t>Checklist of annual Ground Fault Circuit Interrupt</w:t>
      </w:r>
      <w:r w:rsidR="005A5D19" w:rsidRPr="005A5D19">
        <w:rPr>
          <w:rFonts w:ascii="Calibri" w:hAnsi="Calibri" w:cs="Calibri"/>
        </w:rPr>
        <w:t>er test</w:t>
      </w:r>
      <w:r w:rsidRPr="005A5D19">
        <w:rPr>
          <w:rFonts w:ascii="Calibri" w:hAnsi="Calibri" w:cs="Calibri"/>
        </w:rPr>
        <w:t>.</w:t>
      </w:r>
    </w:p>
    <w:p w14:paraId="21C68D8F" w14:textId="77777777" w:rsidR="005A5D19" w:rsidRPr="005A5D19" w:rsidRDefault="005A5D19" w:rsidP="00E00A57">
      <w:pPr>
        <w:ind w:left="1080" w:hanging="360"/>
        <w:rPr>
          <w:rFonts w:ascii="Calibri" w:hAnsi="Calibri" w:cs="Calibri"/>
        </w:rPr>
      </w:pPr>
    </w:p>
    <w:p w14:paraId="21C68D90" w14:textId="77777777" w:rsidR="00E00A57" w:rsidRPr="005A5D19" w:rsidRDefault="00181947" w:rsidP="00181947">
      <w:pPr>
        <w:rPr>
          <w:rFonts w:ascii="Calibri" w:hAnsi="Calibri" w:cs="Calibri"/>
        </w:rPr>
      </w:pPr>
      <w:r w:rsidRPr="005A5D19">
        <w:rPr>
          <w:rFonts w:ascii="Calibri" w:hAnsi="Calibri" w:cs="Calibri"/>
        </w:rPr>
        <w:tab/>
      </w:r>
      <w:r w:rsidR="00E00A57" w:rsidRPr="005A5D19">
        <w:rPr>
          <w:rFonts w:ascii="Calibri" w:hAnsi="Calibri" w:cs="Calibri"/>
        </w:rPr>
        <w:tab/>
        <w:t>c</w:t>
      </w:r>
      <w:r w:rsidR="00B53A2C" w:rsidRPr="005A5D19">
        <w:rPr>
          <w:rFonts w:ascii="Calibri" w:hAnsi="Calibri" w:cs="Calibri"/>
        </w:rPr>
        <w:t>)</w:t>
      </w:r>
      <w:r w:rsidR="00B53A2C" w:rsidRPr="005A5D19">
        <w:rPr>
          <w:rFonts w:ascii="Calibri" w:hAnsi="Calibri" w:cs="Calibri"/>
        </w:rPr>
        <w:tab/>
      </w:r>
      <w:r w:rsidR="006B342E" w:rsidRPr="005A5D19">
        <w:rPr>
          <w:rFonts w:ascii="Calibri" w:hAnsi="Calibri" w:cs="Calibri"/>
        </w:rPr>
        <w:t xml:space="preserve">Quarterly In-office Safety Inspection to monitor compliance with procedures to </w:t>
      </w:r>
    </w:p>
    <w:p w14:paraId="21C68D91" w14:textId="77777777" w:rsidR="00B53A2C" w:rsidRPr="005A5D19" w:rsidRDefault="006B342E" w:rsidP="00E00A57">
      <w:pPr>
        <w:ind w:left="1080"/>
        <w:rPr>
          <w:rFonts w:ascii="Calibri" w:hAnsi="Calibri" w:cs="Calibri"/>
        </w:rPr>
      </w:pPr>
      <w:r w:rsidRPr="005A5D19">
        <w:rPr>
          <w:rFonts w:ascii="Calibri" w:hAnsi="Calibri" w:cs="Calibri"/>
        </w:rPr>
        <w:t xml:space="preserve">control biological, chemical, electrical, fire and physical </w:t>
      </w:r>
      <w:proofErr w:type="gramStart"/>
      <w:r w:rsidRPr="005A5D19">
        <w:rPr>
          <w:rFonts w:ascii="Calibri" w:hAnsi="Calibri" w:cs="Calibri"/>
        </w:rPr>
        <w:t>hazards;</w:t>
      </w:r>
      <w:proofErr w:type="gramEnd"/>
    </w:p>
    <w:p w14:paraId="21C68D92" w14:textId="77777777" w:rsidR="005A5D19" w:rsidRPr="005A5D19" w:rsidRDefault="005A5D19" w:rsidP="00E00A57">
      <w:pPr>
        <w:ind w:left="1080"/>
        <w:rPr>
          <w:rFonts w:ascii="Calibri" w:hAnsi="Calibri" w:cs="Calibri"/>
        </w:rPr>
      </w:pPr>
    </w:p>
    <w:p w14:paraId="21C68D93" w14:textId="77777777" w:rsidR="00F67BE6" w:rsidRPr="005A5D19" w:rsidRDefault="00E00A57" w:rsidP="00CD37FA">
      <w:pPr>
        <w:ind w:left="1080" w:hanging="360"/>
        <w:rPr>
          <w:rFonts w:ascii="Calibri" w:hAnsi="Calibri" w:cs="Calibri"/>
        </w:rPr>
      </w:pPr>
      <w:r w:rsidRPr="005A5D19">
        <w:rPr>
          <w:rFonts w:ascii="Calibri" w:hAnsi="Calibri" w:cs="Calibri"/>
        </w:rPr>
        <w:t>d</w:t>
      </w:r>
      <w:r w:rsidR="00F67BE6" w:rsidRPr="005A5D19">
        <w:rPr>
          <w:rFonts w:ascii="Calibri" w:hAnsi="Calibri" w:cs="Calibri"/>
        </w:rPr>
        <w:t>)</w:t>
      </w:r>
      <w:r w:rsidR="00F67BE6" w:rsidRPr="005A5D19">
        <w:rPr>
          <w:rFonts w:ascii="Calibri" w:hAnsi="Calibri" w:cs="Calibri"/>
        </w:rPr>
        <w:tab/>
      </w:r>
      <w:r w:rsidR="006B342E" w:rsidRPr="005A5D19">
        <w:rPr>
          <w:rFonts w:ascii="Calibri" w:hAnsi="Calibri" w:cs="Calibri"/>
        </w:rPr>
        <w:t xml:space="preserve">Semi-annual </w:t>
      </w:r>
      <w:r w:rsidR="00F67BE6" w:rsidRPr="005A5D19">
        <w:rPr>
          <w:rFonts w:ascii="Calibri" w:hAnsi="Calibri" w:cs="Calibri"/>
        </w:rPr>
        <w:t>fire drills</w:t>
      </w:r>
      <w:r w:rsidR="006B342E" w:rsidRPr="005A5D19">
        <w:rPr>
          <w:rFonts w:ascii="Calibri" w:hAnsi="Calibri" w:cs="Calibri"/>
        </w:rPr>
        <w:t xml:space="preserve"> to practice evacuation procedures and identify system malfunctions;</w:t>
      </w:r>
    </w:p>
    <w:p w14:paraId="21C68D94" w14:textId="77777777" w:rsidR="005A5D19" w:rsidRPr="005A5D19" w:rsidRDefault="005A5D19" w:rsidP="00CD37FA">
      <w:pPr>
        <w:ind w:left="1080" w:hanging="360"/>
        <w:rPr>
          <w:rFonts w:ascii="Calibri" w:hAnsi="Calibri" w:cs="Calibri"/>
        </w:rPr>
      </w:pPr>
    </w:p>
    <w:p w14:paraId="21C68D95" w14:textId="77777777" w:rsidR="00F67BE6" w:rsidRPr="005A5D19" w:rsidRDefault="00E00A57" w:rsidP="00935801">
      <w:pPr>
        <w:ind w:left="1080" w:hanging="360"/>
        <w:rPr>
          <w:rFonts w:ascii="Calibri" w:hAnsi="Calibri" w:cs="Calibri"/>
        </w:rPr>
      </w:pPr>
      <w:r w:rsidRPr="005A5D19">
        <w:rPr>
          <w:rFonts w:ascii="Calibri" w:hAnsi="Calibri" w:cs="Calibri"/>
        </w:rPr>
        <w:t>e</w:t>
      </w:r>
      <w:r w:rsidR="00F67BE6" w:rsidRPr="005A5D19">
        <w:rPr>
          <w:rFonts w:ascii="Calibri" w:hAnsi="Calibri" w:cs="Calibri"/>
        </w:rPr>
        <w:t>)</w:t>
      </w:r>
      <w:r w:rsidR="00F67BE6" w:rsidRPr="005A5D19">
        <w:rPr>
          <w:rFonts w:ascii="Calibri" w:hAnsi="Calibri" w:cs="Calibri"/>
        </w:rPr>
        <w:tab/>
      </w:r>
      <w:r w:rsidRPr="005A5D19">
        <w:rPr>
          <w:rFonts w:ascii="Calibri" w:hAnsi="Calibri" w:cs="Calibri"/>
        </w:rPr>
        <w:t xml:space="preserve">employee dosimeter </w:t>
      </w:r>
      <w:r w:rsidR="00F67BE6" w:rsidRPr="005A5D19">
        <w:rPr>
          <w:rFonts w:ascii="Calibri" w:hAnsi="Calibri" w:cs="Calibri"/>
        </w:rPr>
        <w:t>badge</w:t>
      </w:r>
      <w:r w:rsidRPr="005A5D19">
        <w:rPr>
          <w:rFonts w:ascii="Calibri" w:hAnsi="Calibri" w:cs="Calibri"/>
        </w:rPr>
        <w:t xml:space="preserve"> for monitoring exposure to radiation</w:t>
      </w:r>
      <w:r w:rsidR="00282113" w:rsidRPr="005A5D19">
        <w:rPr>
          <w:rFonts w:ascii="Calibri" w:hAnsi="Calibri" w:cs="Calibri"/>
        </w:rPr>
        <w:t>—refer to Radiation Safety Plan.</w:t>
      </w:r>
    </w:p>
    <w:p w14:paraId="21C68D96" w14:textId="77777777" w:rsidR="005A5D19" w:rsidRPr="005A5D19" w:rsidRDefault="005A5D19" w:rsidP="00935801">
      <w:pPr>
        <w:ind w:left="1080" w:hanging="360"/>
        <w:rPr>
          <w:rFonts w:ascii="Calibri" w:hAnsi="Calibri" w:cs="Calibri"/>
        </w:rPr>
      </w:pPr>
    </w:p>
    <w:p w14:paraId="21C68D97" w14:textId="77777777" w:rsidR="005A5D19" w:rsidRPr="005A5D19" w:rsidRDefault="005A5D19" w:rsidP="00935801">
      <w:pPr>
        <w:ind w:left="1080" w:hanging="360"/>
        <w:rPr>
          <w:rFonts w:ascii="Calibri" w:hAnsi="Calibri" w:cs="Calibri"/>
        </w:rPr>
      </w:pPr>
    </w:p>
    <w:p w14:paraId="21C68D98" w14:textId="77777777" w:rsidR="005A5D19" w:rsidRPr="005A5D19" w:rsidRDefault="005A5D19" w:rsidP="00935801">
      <w:pPr>
        <w:ind w:left="1080" w:hanging="360"/>
        <w:rPr>
          <w:rFonts w:ascii="Calibri" w:hAnsi="Calibri" w:cs="Calibri"/>
        </w:rPr>
      </w:pPr>
    </w:p>
    <w:p w14:paraId="21C68D99" w14:textId="77777777" w:rsidR="008D273E" w:rsidRPr="005A5D19" w:rsidRDefault="009E635B" w:rsidP="000C3547">
      <w:pPr>
        <w:ind w:left="720" w:hanging="360"/>
        <w:rPr>
          <w:rFonts w:ascii="Calibri" w:hAnsi="Calibri" w:cs="Calibri"/>
        </w:rPr>
      </w:pPr>
      <w:r w:rsidRPr="005A5D19">
        <w:rPr>
          <w:rFonts w:ascii="Calibri" w:hAnsi="Calibri" w:cs="Calibri"/>
        </w:rPr>
        <w:t>4.</w:t>
      </w:r>
      <w:r w:rsidRPr="005A5D19">
        <w:rPr>
          <w:rFonts w:ascii="Calibri" w:hAnsi="Calibri" w:cs="Calibri"/>
        </w:rPr>
        <w:tab/>
      </w:r>
      <w:r w:rsidR="00B53A2C" w:rsidRPr="005A5D19">
        <w:rPr>
          <w:rFonts w:ascii="Calibri" w:hAnsi="Calibri" w:cs="Calibri"/>
          <w:u w:val="single"/>
        </w:rPr>
        <w:t>Communication methods and report mechanisms</w:t>
      </w:r>
    </w:p>
    <w:p w14:paraId="21C68D9A" w14:textId="77777777" w:rsidR="005C2425" w:rsidRPr="005A5D19" w:rsidRDefault="000669CF" w:rsidP="00F67BE6">
      <w:pPr>
        <w:ind w:left="360" w:firstLine="360"/>
        <w:rPr>
          <w:rFonts w:ascii="Calibri" w:hAnsi="Calibri" w:cs="Calibri"/>
        </w:rPr>
      </w:pPr>
      <w:r w:rsidRPr="005A5D19">
        <w:rPr>
          <w:rFonts w:ascii="Calibri" w:hAnsi="Calibri" w:cs="Calibri"/>
        </w:rPr>
        <w:t>a)</w:t>
      </w:r>
      <w:r w:rsidRPr="005A5D19">
        <w:rPr>
          <w:rFonts w:ascii="Calibri" w:hAnsi="Calibri" w:cs="Calibri"/>
        </w:rPr>
        <w:tab/>
        <w:t>Fire Hazard signs</w:t>
      </w:r>
      <w:r w:rsidR="006C513C" w:rsidRPr="005A5D19">
        <w:rPr>
          <w:rFonts w:ascii="Calibri" w:hAnsi="Calibri" w:cs="Calibri"/>
        </w:rPr>
        <w:t xml:space="preserve"> and alarms</w:t>
      </w:r>
    </w:p>
    <w:p w14:paraId="21C68D9B" w14:textId="77777777" w:rsidR="00F67BE6" w:rsidRPr="005A5D19" w:rsidRDefault="00F67BE6" w:rsidP="00F67BE6">
      <w:pPr>
        <w:ind w:left="360" w:firstLine="360"/>
        <w:rPr>
          <w:rFonts w:ascii="Calibri" w:hAnsi="Calibri" w:cs="Calibri"/>
        </w:rPr>
      </w:pPr>
      <w:r w:rsidRPr="005A5D19">
        <w:rPr>
          <w:rFonts w:ascii="Calibri" w:hAnsi="Calibri" w:cs="Calibri"/>
        </w:rPr>
        <w:tab/>
        <w:t>(1)</w:t>
      </w:r>
      <w:r w:rsidRPr="005A5D19">
        <w:rPr>
          <w:rFonts w:ascii="Calibri" w:hAnsi="Calibri" w:cs="Calibri"/>
        </w:rPr>
        <w:tab/>
      </w:r>
      <w:r w:rsidR="006C513C" w:rsidRPr="005A5D19">
        <w:rPr>
          <w:rFonts w:ascii="Calibri" w:hAnsi="Calibri" w:cs="Calibri"/>
        </w:rPr>
        <w:t xml:space="preserve">Emergency </w:t>
      </w:r>
      <w:r w:rsidRPr="005A5D19">
        <w:rPr>
          <w:rFonts w:ascii="Calibri" w:hAnsi="Calibri" w:cs="Calibri"/>
        </w:rPr>
        <w:t>evacuation</w:t>
      </w:r>
      <w:r w:rsidR="006C513C" w:rsidRPr="005A5D19">
        <w:rPr>
          <w:rFonts w:ascii="Calibri" w:hAnsi="Calibri" w:cs="Calibri"/>
        </w:rPr>
        <w:t xml:space="preserve"> routes are posted on each floor.</w:t>
      </w:r>
    </w:p>
    <w:p w14:paraId="21C68D9C" w14:textId="77777777" w:rsidR="006E726B" w:rsidRPr="005A5D19" w:rsidRDefault="006E726B" w:rsidP="00F67BE6">
      <w:pPr>
        <w:ind w:left="360" w:firstLine="360"/>
        <w:rPr>
          <w:rFonts w:ascii="Calibri" w:hAnsi="Calibri" w:cs="Calibri"/>
        </w:rPr>
      </w:pPr>
      <w:r w:rsidRPr="005A5D19">
        <w:rPr>
          <w:rFonts w:ascii="Calibri" w:hAnsi="Calibri" w:cs="Calibri"/>
        </w:rPr>
        <w:tab/>
        <w:t xml:space="preserve">(2) </w:t>
      </w:r>
      <w:r w:rsidR="006C513C" w:rsidRPr="005A5D19">
        <w:rPr>
          <w:rFonts w:ascii="Calibri" w:hAnsi="Calibri" w:cs="Calibri"/>
        </w:rPr>
        <w:t>Audible and visible alarms provide direction to exit.</w:t>
      </w:r>
    </w:p>
    <w:p w14:paraId="21C68D9D" w14:textId="77777777" w:rsidR="00F67BE6" w:rsidRPr="005A5D19" w:rsidRDefault="00F67BE6" w:rsidP="00F67BE6">
      <w:pPr>
        <w:ind w:left="360" w:firstLine="360"/>
        <w:rPr>
          <w:rFonts w:ascii="Calibri" w:hAnsi="Calibri" w:cs="Calibri"/>
        </w:rPr>
      </w:pPr>
      <w:r w:rsidRPr="005A5D19">
        <w:rPr>
          <w:rFonts w:ascii="Calibri" w:hAnsi="Calibri" w:cs="Calibri"/>
        </w:rPr>
        <w:tab/>
        <w:t>(</w:t>
      </w:r>
      <w:r w:rsidR="00151915" w:rsidRPr="005A5D19">
        <w:rPr>
          <w:rFonts w:ascii="Calibri" w:hAnsi="Calibri" w:cs="Calibri"/>
        </w:rPr>
        <w:t>3</w:t>
      </w:r>
      <w:r w:rsidRPr="005A5D19">
        <w:rPr>
          <w:rFonts w:ascii="Calibri" w:hAnsi="Calibri" w:cs="Calibri"/>
        </w:rPr>
        <w:t>)</w:t>
      </w:r>
      <w:r w:rsidRPr="005A5D19">
        <w:rPr>
          <w:rFonts w:ascii="Calibri" w:hAnsi="Calibri" w:cs="Calibri"/>
        </w:rPr>
        <w:tab/>
      </w:r>
      <w:r w:rsidR="006C513C" w:rsidRPr="005A5D19">
        <w:rPr>
          <w:rFonts w:ascii="Calibri" w:hAnsi="Calibri" w:cs="Calibri"/>
        </w:rPr>
        <w:t xml:space="preserve">Procedure for responding to a </w:t>
      </w:r>
      <w:r w:rsidRPr="005A5D19">
        <w:rPr>
          <w:rFonts w:ascii="Calibri" w:hAnsi="Calibri" w:cs="Calibri"/>
        </w:rPr>
        <w:t>power outage</w:t>
      </w:r>
      <w:r w:rsidR="006C513C" w:rsidRPr="005A5D19">
        <w:rPr>
          <w:rFonts w:ascii="Calibri" w:hAnsi="Calibri" w:cs="Calibri"/>
        </w:rPr>
        <w:t xml:space="preserve"> is posted on each floor.</w:t>
      </w:r>
    </w:p>
    <w:p w14:paraId="21C68D9E" w14:textId="77777777" w:rsidR="005A5D19" w:rsidRPr="005A5D19" w:rsidRDefault="005A5D19" w:rsidP="00F67BE6">
      <w:pPr>
        <w:ind w:left="360" w:firstLine="360"/>
        <w:rPr>
          <w:rFonts w:ascii="Calibri" w:hAnsi="Calibri" w:cs="Calibri"/>
        </w:rPr>
      </w:pPr>
    </w:p>
    <w:p w14:paraId="21C68D9F" w14:textId="77777777" w:rsidR="000669CF" w:rsidRPr="005A5D19" w:rsidRDefault="000669CF" w:rsidP="00F67BE6">
      <w:pPr>
        <w:ind w:left="360" w:firstLine="360"/>
        <w:rPr>
          <w:rFonts w:ascii="Calibri" w:hAnsi="Calibri" w:cs="Calibri"/>
        </w:rPr>
      </w:pPr>
      <w:r w:rsidRPr="005A5D19">
        <w:rPr>
          <w:rFonts w:ascii="Calibri" w:hAnsi="Calibri" w:cs="Calibri"/>
        </w:rPr>
        <w:t>b)</w:t>
      </w:r>
      <w:r w:rsidRPr="005A5D19">
        <w:rPr>
          <w:rFonts w:ascii="Calibri" w:hAnsi="Calibri" w:cs="Calibri"/>
        </w:rPr>
        <w:tab/>
        <w:t>Chemical Hazard signs</w:t>
      </w:r>
    </w:p>
    <w:p w14:paraId="21C68DA0" w14:textId="77777777" w:rsidR="000669CF" w:rsidRPr="005A5D19" w:rsidRDefault="000669CF" w:rsidP="00F67BE6">
      <w:pPr>
        <w:ind w:left="360" w:firstLine="360"/>
        <w:rPr>
          <w:rFonts w:ascii="Calibri" w:hAnsi="Calibri" w:cs="Calibri"/>
        </w:rPr>
      </w:pPr>
      <w:r w:rsidRPr="005A5D19">
        <w:rPr>
          <w:rFonts w:ascii="Calibri" w:hAnsi="Calibri" w:cs="Calibri"/>
        </w:rPr>
        <w:tab/>
        <w:t>(1)</w:t>
      </w:r>
      <w:r w:rsidRPr="005A5D19">
        <w:rPr>
          <w:rFonts w:ascii="Calibri" w:hAnsi="Calibri" w:cs="Calibri"/>
        </w:rPr>
        <w:tab/>
        <w:t>“Flammable” sign posted on the chemical storage room</w:t>
      </w:r>
    </w:p>
    <w:p w14:paraId="21C68DA1" w14:textId="77777777" w:rsidR="005A5D19" w:rsidRPr="005A5D19" w:rsidRDefault="000669CF" w:rsidP="00282113">
      <w:pPr>
        <w:ind w:left="1080" w:hanging="360"/>
        <w:rPr>
          <w:rFonts w:ascii="Calibri" w:hAnsi="Calibri" w:cs="Calibri"/>
        </w:rPr>
      </w:pPr>
      <w:r w:rsidRPr="005A5D19">
        <w:rPr>
          <w:rFonts w:ascii="Calibri" w:hAnsi="Calibri" w:cs="Calibri"/>
        </w:rPr>
        <w:tab/>
        <w:t>(2)</w:t>
      </w:r>
      <w:r w:rsidRPr="005A5D19">
        <w:rPr>
          <w:rFonts w:ascii="Calibri" w:hAnsi="Calibri" w:cs="Calibri"/>
        </w:rPr>
        <w:tab/>
        <w:t xml:space="preserve">“Acid” and </w:t>
      </w:r>
      <w:r w:rsidR="00DD1EB2" w:rsidRPr="005A5D19">
        <w:rPr>
          <w:rFonts w:ascii="Calibri" w:hAnsi="Calibri" w:cs="Calibri"/>
        </w:rPr>
        <w:t xml:space="preserve">“Base” sign posted on appropriate storage-area door in the Laboratory  </w:t>
      </w:r>
      <w:r w:rsidRPr="005A5D19">
        <w:rPr>
          <w:rFonts w:ascii="Calibri" w:hAnsi="Calibri" w:cs="Calibri"/>
        </w:rPr>
        <w:t xml:space="preserve"> </w:t>
      </w:r>
    </w:p>
    <w:p w14:paraId="21C68DA2" w14:textId="77777777" w:rsidR="000669CF" w:rsidRPr="005A5D19" w:rsidRDefault="00DD1EB2" w:rsidP="005A5D19">
      <w:pPr>
        <w:ind w:left="1080"/>
        <w:rPr>
          <w:rFonts w:ascii="Calibri" w:hAnsi="Calibri" w:cs="Calibri"/>
        </w:rPr>
      </w:pPr>
      <w:r w:rsidRPr="005A5D19">
        <w:rPr>
          <w:rFonts w:ascii="Calibri" w:hAnsi="Calibri" w:cs="Calibri"/>
        </w:rPr>
        <w:t>(3)</w:t>
      </w:r>
      <w:r w:rsidRPr="005A5D19">
        <w:rPr>
          <w:rFonts w:ascii="Calibri" w:hAnsi="Calibri" w:cs="Calibri"/>
        </w:rPr>
        <w:tab/>
        <w:t>“DANGER—Formaldehyde” sign posted on the doors to the autopsy suite</w:t>
      </w:r>
      <w:r w:rsidR="00282113" w:rsidRPr="005A5D19">
        <w:rPr>
          <w:rFonts w:ascii="Calibri" w:hAnsi="Calibri" w:cs="Calibri"/>
        </w:rPr>
        <w:t>, first floor storage room, histology lab</w:t>
      </w:r>
      <w:r w:rsidRPr="005A5D19">
        <w:rPr>
          <w:rFonts w:ascii="Calibri" w:hAnsi="Calibri" w:cs="Calibri"/>
        </w:rPr>
        <w:t xml:space="preserve"> and the</w:t>
      </w:r>
      <w:r w:rsidR="00282113" w:rsidRPr="005A5D19">
        <w:rPr>
          <w:rFonts w:ascii="Calibri" w:hAnsi="Calibri" w:cs="Calibri"/>
        </w:rPr>
        <w:t xml:space="preserve"> </w:t>
      </w:r>
      <w:r w:rsidRPr="005A5D19">
        <w:rPr>
          <w:rFonts w:ascii="Calibri" w:hAnsi="Calibri" w:cs="Calibri"/>
        </w:rPr>
        <w:t xml:space="preserve">door to the </w:t>
      </w:r>
      <w:r w:rsidR="0058588E">
        <w:rPr>
          <w:rFonts w:ascii="Calibri" w:hAnsi="Calibri" w:cs="Calibri"/>
        </w:rPr>
        <w:t xml:space="preserve">tissue donor </w:t>
      </w:r>
      <w:r w:rsidRPr="005A5D19">
        <w:rPr>
          <w:rFonts w:ascii="Calibri" w:hAnsi="Calibri" w:cs="Calibri"/>
        </w:rPr>
        <w:t>room on the first floor.</w:t>
      </w:r>
    </w:p>
    <w:p w14:paraId="21C68DA3" w14:textId="77777777" w:rsidR="005A5D19" w:rsidRPr="005A5D19" w:rsidRDefault="005A5D19" w:rsidP="00282113">
      <w:pPr>
        <w:ind w:left="1080" w:hanging="360"/>
        <w:rPr>
          <w:rFonts w:ascii="Calibri" w:hAnsi="Calibri" w:cs="Calibri"/>
        </w:rPr>
      </w:pPr>
    </w:p>
    <w:p w14:paraId="21C68DA4" w14:textId="77777777" w:rsidR="008E5617" w:rsidRPr="005A5D19" w:rsidRDefault="008E5617" w:rsidP="00DD1EB2">
      <w:pPr>
        <w:ind w:left="1080" w:hanging="360"/>
        <w:rPr>
          <w:rFonts w:ascii="Calibri" w:hAnsi="Calibri" w:cs="Calibri"/>
        </w:rPr>
      </w:pPr>
      <w:r w:rsidRPr="005A5D19">
        <w:rPr>
          <w:rFonts w:ascii="Calibri" w:hAnsi="Calibri" w:cs="Calibri"/>
        </w:rPr>
        <w:t>c)</w:t>
      </w:r>
      <w:r w:rsidRPr="005A5D19">
        <w:rPr>
          <w:rFonts w:ascii="Calibri" w:hAnsi="Calibri" w:cs="Calibri"/>
        </w:rPr>
        <w:tab/>
        <w:t>Biological Hazard sign, which lists the Personal Protective Apparel to be worn when autopsies are performed, is posted on the autopsy suite door and door to the cooler.</w:t>
      </w:r>
    </w:p>
    <w:p w14:paraId="21C68DA5" w14:textId="77777777" w:rsidR="005A5D19" w:rsidRPr="005A5D19" w:rsidRDefault="005A5D19" w:rsidP="00DD1EB2">
      <w:pPr>
        <w:ind w:left="1080" w:hanging="360"/>
        <w:rPr>
          <w:rFonts w:ascii="Calibri" w:hAnsi="Calibri" w:cs="Calibri"/>
        </w:rPr>
      </w:pPr>
    </w:p>
    <w:p w14:paraId="21C68DA6" w14:textId="77777777" w:rsidR="00DD1EB2" w:rsidRPr="005A5D19" w:rsidRDefault="008E5617" w:rsidP="00DD1EB2">
      <w:pPr>
        <w:ind w:left="1080" w:hanging="360"/>
        <w:rPr>
          <w:rFonts w:ascii="Calibri" w:hAnsi="Calibri" w:cs="Calibri"/>
        </w:rPr>
      </w:pPr>
      <w:r w:rsidRPr="005A5D19">
        <w:rPr>
          <w:rFonts w:ascii="Calibri" w:hAnsi="Calibri" w:cs="Calibri"/>
        </w:rPr>
        <w:t>d</w:t>
      </w:r>
      <w:r w:rsidR="00DD1EB2" w:rsidRPr="005A5D19">
        <w:rPr>
          <w:rFonts w:ascii="Calibri" w:hAnsi="Calibri" w:cs="Calibri"/>
        </w:rPr>
        <w:t>)</w:t>
      </w:r>
      <w:r w:rsidR="00DD1EB2" w:rsidRPr="005A5D19">
        <w:rPr>
          <w:rFonts w:ascii="Calibri" w:hAnsi="Calibri" w:cs="Calibri"/>
        </w:rPr>
        <w:tab/>
        <w:t>Safety showers and eye-wash stations are marked with appropriate signs.</w:t>
      </w:r>
    </w:p>
    <w:p w14:paraId="21C68DA7" w14:textId="77777777" w:rsidR="005A5D19" w:rsidRPr="005A5D19" w:rsidRDefault="005A5D19" w:rsidP="00DD1EB2">
      <w:pPr>
        <w:ind w:left="1080" w:hanging="360"/>
        <w:rPr>
          <w:rFonts w:ascii="Calibri" w:hAnsi="Calibri" w:cs="Calibri"/>
        </w:rPr>
      </w:pPr>
    </w:p>
    <w:p w14:paraId="21C68DA8" w14:textId="77777777" w:rsidR="008D273E" w:rsidRPr="005A5D19" w:rsidRDefault="008E5617" w:rsidP="008D273E">
      <w:pPr>
        <w:rPr>
          <w:rFonts w:ascii="Calibri" w:hAnsi="Calibri" w:cs="Calibri"/>
        </w:rPr>
      </w:pPr>
      <w:r w:rsidRPr="005A5D19">
        <w:rPr>
          <w:rFonts w:ascii="Calibri" w:hAnsi="Calibri" w:cs="Calibri"/>
        </w:rPr>
        <w:tab/>
      </w:r>
      <w:r w:rsidRPr="005A5D19">
        <w:rPr>
          <w:rFonts w:ascii="Calibri" w:hAnsi="Calibri" w:cs="Calibri"/>
        </w:rPr>
        <w:tab/>
        <w:t>e</w:t>
      </w:r>
      <w:r w:rsidR="008D273E" w:rsidRPr="005A5D19">
        <w:rPr>
          <w:rFonts w:ascii="Calibri" w:hAnsi="Calibri" w:cs="Calibri"/>
        </w:rPr>
        <w:t>)</w:t>
      </w:r>
      <w:r w:rsidR="008D273E" w:rsidRPr="005A5D19">
        <w:rPr>
          <w:rFonts w:ascii="Calibri" w:hAnsi="Calibri" w:cs="Calibri"/>
        </w:rPr>
        <w:tab/>
      </w:r>
      <w:r w:rsidR="006C513C" w:rsidRPr="005A5D19">
        <w:rPr>
          <w:rFonts w:ascii="Calibri" w:hAnsi="Calibri" w:cs="Calibri"/>
        </w:rPr>
        <w:t xml:space="preserve">Safety-related announcements and </w:t>
      </w:r>
      <w:r w:rsidR="00F67BE6" w:rsidRPr="005A5D19">
        <w:rPr>
          <w:rFonts w:ascii="Calibri" w:hAnsi="Calibri" w:cs="Calibri"/>
        </w:rPr>
        <w:t>documents</w:t>
      </w:r>
      <w:r w:rsidR="006C513C" w:rsidRPr="005A5D19">
        <w:rPr>
          <w:rFonts w:ascii="Calibri" w:hAnsi="Calibri" w:cs="Calibri"/>
        </w:rPr>
        <w:t xml:space="preserve"> are posted on bulletin boards.</w:t>
      </w:r>
    </w:p>
    <w:p w14:paraId="21C68DA9" w14:textId="77777777" w:rsidR="005A5D19" w:rsidRPr="005A5D19" w:rsidRDefault="005A5D19" w:rsidP="008D273E">
      <w:pPr>
        <w:rPr>
          <w:rFonts w:ascii="Calibri" w:hAnsi="Calibri" w:cs="Calibri"/>
        </w:rPr>
      </w:pPr>
    </w:p>
    <w:p w14:paraId="21C68DAA" w14:textId="77777777" w:rsidR="0003524D" w:rsidRPr="005A5D19" w:rsidRDefault="008E5617" w:rsidP="006C513C">
      <w:pPr>
        <w:ind w:left="1080" w:hanging="360"/>
        <w:rPr>
          <w:rFonts w:ascii="Calibri" w:hAnsi="Calibri" w:cs="Calibri"/>
        </w:rPr>
      </w:pPr>
      <w:r w:rsidRPr="005A5D19">
        <w:rPr>
          <w:rFonts w:ascii="Calibri" w:hAnsi="Calibri" w:cs="Calibri"/>
        </w:rPr>
        <w:t>f</w:t>
      </w:r>
      <w:r w:rsidR="0013643A" w:rsidRPr="005A5D19">
        <w:rPr>
          <w:rFonts w:ascii="Calibri" w:hAnsi="Calibri" w:cs="Calibri"/>
        </w:rPr>
        <w:t>)</w:t>
      </w:r>
      <w:r w:rsidR="0013643A" w:rsidRPr="005A5D19">
        <w:rPr>
          <w:rFonts w:ascii="Calibri" w:hAnsi="Calibri" w:cs="Calibri"/>
        </w:rPr>
        <w:tab/>
      </w:r>
      <w:r w:rsidR="006C513C" w:rsidRPr="005A5D19">
        <w:rPr>
          <w:rFonts w:ascii="Calibri" w:hAnsi="Calibri" w:cs="Calibri"/>
        </w:rPr>
        <w:t xml:space="preserve">Procedure to </w:t>
      </w:r>
      <w:r w:rsidR="00F67BE6" w:rsidRPr="005A5D19">
        <w:rPr>
          <w:rFonts w:ascii="Calibri" w:hAnsi="Calibri" w:cs="Calibri"/>
        </w:rPr>
        <w:t xml:space="preserve">report </w:t>
      </w:r>
      <w:r w:rsidR="006C513C" w:rsidRPr="005A5D19">
        <w:rPr>
          <w:rFonts w:ascii="Calibri" w:hAnsi="Calibri" w:cs="Calibri"/>
        </w:rPr>
        <w:t xml:space="preserve">a workplace </w:t>
      </w:r>
      <w:r w:rsidR="00F67BE6" w:rsidRPr="005A5D19">
        <w:rPr>
          <w:rFonts w:ascii="Calibri" w:hAnsi="Calibri" w:cs="Calibri"/>
        </w:rPr>
        <w:t>injury</w:t>
      </w:r>
      <w:r w:rsidR="006C513C" w:rsidRPr="005A5D19">
        <w:rPr>
          <w:rFonts w:ascii="Calibri" w:hAnsi="Calibri" w:cs="Calibri"/>
        </w:rPr>
        <w:t xml:space="preserve"> is </w:t>
      </w:r>
      <w:r w:rsidR="00282113" w:rsidRPr="005A5D19">
        <w:rPr>
          <w:rFonts w:ascii="Calibri" w:hAnsi="Calibri" w:cs="Calibri"/>
        </w:rPr>
        <w:t>posted and distributed to all staff.</w:t>
      </w:r>
    </w:p>
    <w:p w14:paraId="21C68DAB" w14:textId="77777777" w:rsidR="005A5D19" w:rsidRPr="005A5D19" w:rsidRDefault="005A5D19" w:rsidP="006C513C">
      <w:pPr>
        <w:ind w:left="1080" w:hanging="360"/>
        <w:rPr>
          <w:rFonts w:ascii="Calibri" w:hAnsi="Calibri" w:cs="Calibri"/>
        </w:rPr>
      </w:pPr>
    </w:p>
    <w:p w14:paraId="21C68DAC" w14:textId="77777777" w:rsidR="00832400" w:rsidRPr="005A5D19" w:rsidRDefault="008E5617" w:rsidP="006B342E">
      <w:pPr>
        <w:ind w:left="1080" w:hanging="360"/>
        <w:rPr>
          <w:rFonts w:ascii="Calibri" w:hAnsi="Calibri" w:cs="Calibri"/>
        </w:rPr>
      </w:pPr>
      <w:r w:rsidRPr="005A5D19">
        <w:rPr>
          <w:rFonts w:ascii="Calibri" w:hAnsi="Calibri" w:cs="Calibri"/>
        </w:rPr>
        <w:t>g</w:t>
      </w:r>
      <w:r w:rsidR="0003524D" w:rsidRPr="005A5D19">
        <w:rPr>
          <w:rFonts w:ascii="Calibri" w:hAnsi="Calibri" w:cs="Calibri"/>
        </w:rPr>
        <w:t>)</w:t>
      </w:r>
      <w:r w:rsidR="0003524D" w:rsidRPr="005A5D19">
        <w:rPr>
          <w:rFonts w:ascii="Calibri" w:hAnsi="Calibri" w:cs="Calibri"/>
        </w:rPr>
        <w:tab/>
      </w:r>
      <w:r w:rsidR="006B342E" w:rsidRPr="005A5D19">
        <w:rPr>
          <w:rFonts w:ascii="Calibri" w:hAnsi="Calibri" w:cs="Calibri"/>
        </w:rPr>
        <w:t xml:space="preserve">Annual In-office training, which addresses other safety topics as well as infectious agents and Universal Precautions;  </w:t>
      </w:r>
      <w:r w:rsidR="00832400" w:rsidRPr="005A5D19">
        <w:rPr>
          <w:rFonts w:ascii="Calibri" w:hAnsi="Calibri" w:cs="Calibri"/>
        </w:rPr>
        <w:tab/>
      </w:r>
    </w:p>
    <w:p w14:paraId="21C68DAD" w14:textId="77777777" w:rsidR="005A5D19" w:rsidRPr="005A5D19" w:rsidRDefault="005A5D19" w:rsidP="006B342E">
      <w:pPr>
        <w:ind w:left="1080" w:hanging="360"/>
        <w:rPr>
          <w:rFonts w:ascii="Calibri" w:hAnsi="Calibri" w:cs="Calibri"/>
        </w:rPr>
      </w:pPr>
    </w:p>
    <w:p w14:paraId="21C68DAE" w14:textId="77777777" w:rsidR="009E635B" w:rsidRPr="005A5D19" w:rsidRDefault="008E5617" w:rsidP="006C513C">
      <w:pPr>
        <w:ind w:left="1080" w:hanging="360"/>
        <w:rPr>
          <w:rFonts w:ascii="Calibri" w:hAnsi="Calibri" w:cs="Calibri"/>
        </w:rPr>
      </w:pPr>
      <w:r w:rsidRPr="005A5D19">
        <w:rPr>
          <w:rFonts w:ascii="Calibri" w:hAnsi="Calibri" w:cs="Calibri"/>
        </w:rPr>
        <w:t>h</w:t>
      </w:r>
      <w:r w:rsidR="00F67BE6" w:rsidRPr="005A5D19">
        <w:rPr>
          <w:rFonts w:ascii="Calibri" w:hAnsi="Calibri" w:cs="Calibri"/>
        </w:rPr>
        <w:t>)</w:t>
      </w:r>
      <w:r w:rsidR="00F67BE6" w:rsidRPr="005A5D19">
        <w:rPr>
          <w:rFonts w:ascii="Calibri" w:hAnsi="Calibri" w:cs="Calibri"/>
        </w:rPr>
        <w:tab/>
      </w:r>
      <w:r w:rsidR="0013643A" w:rsidRPr="005A5D19">
        <w:rPr>
          <w:rFonts w:ascii="Calibri" w:hAnsi="Calibri" w:cs="Calibri"/>
        </w:rPr>
        <w:t>Safety Commit</w:t>
      </w:r>
      <w:r w:rsidR="00F67BE6" w:rsidRPr="005A5D19">
        <w:rPr>
          <w:rFonts w:ascii="Calibri" w:hAnsi="Calibri" w:cs="Calibri"/>
        </w:rPr>
        <w:t>tee</w:t>
      </w:r>
      <w:r w:rsidR="006C513C" w:rsidRPr="005A5D19">
        <w:rPr>
          <w:rFonts w:ascii="Calibri" w:hAnsi="Calibri" w:cs="Calibri"/>
        </w:rPr>
        <w:t xml:space="preserve"> which meets regularly to review reports and correspondences, and serves as an avenue for staff to address safety issues to management.</w:t>
      </w:r>
    </w:p>
    <w:p w14:paraId="21C68DAF" w14:textId="77777777" w:rsidR="00D03C00" w:rsidRPr="005A5D19" w:rsidRDefault="00D03C00" w:rsidP="00D03C00">
      <w:pPr>
        <w:rPr>
          <w:rFonts w:ascii="Calibri" w:hAnsi="Calibri" w:cs="Calibri"/>
        </w:rPr>
      </w:pPr>
    </w:p>
    <w:p w14:paraId="21C68DB0" w14:textId="77777777" w:rsidR="00D03C00" w:rsidRPr="005A5D19" w:rsidRDefault="00D03C00" w:rsidP="00D03C00">
      <w:pPr>
        <w:rPr>
          <w:rFonts w:ascii="Calibri" w:hAnsi="Calibri" w:cs="Calibri"/>
        </w:rPr>
      </w:pPr>
    </w:p>
    <w:p w14:paraId="21C68DB1" w14:textId="77777777" w:rsidR="00282113" w:rsidRPr="005A5D19" w:rsidRDefault="00282113" w:rsidP="00D03C00">
      <w:pPr>
        <w:rPr>
          <w:rFonts w:ascii="Calibri" w:hAnsi="Calibri" w:cs="Calibri"/>
        </w:rPr>
      </w:pPr>
    </w:p>
    <w:p w14:paraId="21C68DB2" w14:textId="77777777" w:rsidR="00282113" w:rsidRPr="005A5D19" w:rsidRDefault="00282113" w:rsidP="00D03C00">
      <w:pPr>
        <w:rPr>
          <w:rFonts w:ascii="Calibri" w:hAnsi="Calibri" w:cs="Calibri"/>
        </w:rPr>
      </w:pPr>
      <w:r w:rsidRPr="005A5D19">
        <w:rPr>
          <w:rFonts w:ascii="Calibri" w:hAnsi="Calibri" w:cs="Calibri"/>
        </w:rPr>
        <w:t xml:space="preserve">Reference </w:t>
      </w:r>
      <w:r w:rsidRPr="005A5D19">
        <w:rPr>
          <w:rFonts w:ascii="Calibri" w:hAnsi="Calibri" w:cs="Calibri"/>
          <w:i/>
        </w:rPr>
        <w:t>NAME Policies and Procedures</w:t>
      </w:r>
      <w:r w:rsidRPr="005A5D19">
        <w:rPr>
          <w:rFonts w:ascii="Calibri" w:hAnsi="Calibri" w:cs="Calibri"/>
        </w:rPr>
        <w:t xml:space="preserve"> A4a.  </w:t>
      </w:r>
      <w:r w:rsidRPr="005A5D19">
        <w:rPr>
          <w:rFonts w:ascii="Calibri" w:hAnsi="Calibri" w:cs="Calibri"/>
          <w:b/>
        </w:rPr>
        <w:t>Safety</w:t>
      </w:r>
    </w:p>
    <w:sectPr w:rsidR="00282113" w:rsidRPr="005A5D19" w:rsidSect="00F8647A">
      <w:headerReference w:type="default" r:id="rId12"/>
      <w:footerReference w:type="default" r:id="rId13"/>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68DB5" w14:textId="77777777" w:rsidR="00BC4D77" w:rsidRDefault="00BC4D77">
      <w:r>
        <w:separator/>
      </w:r>
    </w:p>
  </w:endnote>
  <w:endnote w:type="continuationSeparator" w:id="0">
    <w:p w14:paraId="21C68DB6" w14:textId="77777777" w:rsidR="00BC4D77" w:rsidRDefault="00BC4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68DB9" w14:textId="77777777" w:rsidR="00880F38" w:rsidRDefault="00880F38" w:rsidP="006A1A52">
    <w:pPr>
      <w:pStyle w:val="Footer"/>
      <w:rPr>
        <w:sz w:val="20"/>
        <w:szCs w:val="20"/>
      </w:rPr>
    </w:pPr>
    <w:r>
      <w:rPr>
        <w:sz w:val="20"/>
        <w:szCs w:val="20"/>
      </w:rPr>
      <w:t>Developed</w:t>
    </w:r>
    <w:r w:rsidRPr="006A1A52">
      <w:rPr>
        <w:sz w:val="20"/>
        <w:szCs w:val="20"/>
      </w:rPr>
      <w:t>:</w:t>
    </w:r>
    <w:r>
      <w:rPr>
        <w:sz w:val="20"/>
        <w:szCs w:val="20"/>
      </w:rPr>
      <w:t xml:space="preserve"> March 2006</w:t>
    </w:r>
  </w:p>
  <w:p w14:paraId="21C68DBA" w14:textId="77777777" w:rsidR="00880F38" w:rsidRPr="006A1A52" w:rsidRDefault="00880F38" w:rsidP="006A1A52">
    <w:pPr>
      <w:pStyle w:val="Footer"/>
      <w:rPr>
        <w:sz w:val="20"/>
        <w:szCs w:val="20"/>
      </w:rPr>
    </w:pPr>
    <w:r>
      <w:rPr>
        <w:sz w:val="20"/>
        <w:szCs w:val="20"/>
      </w:rPr>
      <w:t>Reviewed: May 2009</w:t>
    </w:r>
    <w:r w:rsidR="00282113">
      <w:rPr>
        <w:sz w:val="20"/>
        <w:szCs w:val="20"/>
      </w:rPr>
      <w:t>, September 2019</w:t>
    </w:r>
    <w:r>
      <w:rPr>
        <w:sz w:val="20"/>
        <w:szCs w:val="20"/>
      </w:rPr>
      <w:t xml:space="preserve"> </w:t>
    </w:r>
    <w:r w:rsidRPr="006A1A52">
      <w:rPr>
        <w:sz w:val="20"/>
        <w:szCs w:val="20"/>
      </w:rPr>
      <w:tab/>
    </w:r>
    <w:r>
      <w:rPr>
        <w:sz w:val="20"/>
        <w:szCs w:val="20"/>
      </w:rPr>
      <w:tab/>
    </w:r>
  </w:p>
  <w:p w14:paraId="21C68DBB" w14:textId="77777777" w:rsidR="00880F38" w:rsidRPr="00420F9C" w:rsidRDefault="00880F38">
    <w:pPr>
      <w:pStyle w:val="Footer"/>
      <w:rPr>
        <w:sz w:val="20"/>
        <w:szCs w:val="20"/>
      </w:rPr>
    </w:pPr>
    <w:r>
      <w:rPr>
        <w:sz w:val="20"/>
        <w:szCs w:val="20"/>
      </w:rPr>
      <w:t>Revised</w:t>
    </w:r>
    <w:r w:rsidRPr="006A1A52">
      <w:rPr>
        <w:sz w:val="20"/>
        <w:szCs w:val="20"/>
      </w:rPr>
      <w:t>:</w:t>
    </w:r>
    <w:r>
      <w:rPr>
        <w:sz w:val="20"/>
        <w:szCs w:val="20"/>
      </w:rPr>
      <w:t xml:space="preserve"> November 2010; </w:t>
    </w:r>
    <w:r w:rsidRPr="00BC3990">
      <w:rPr>
        <w:i/>
        <w:sz w:val="20"/>
        <w:szCs w:val="20"/>
      </w:rPr>
      <w:t>May 2011</w:t>
    </w:r>
    <w:r w:rsidR="00420F9C">
      <w:rPr>
        <w:sz w:val="20"/>
        <w:szCs w:val="20"/>
      </w:rPr>
      <w:t>, June 2014</w:t>
    </w:r>
    <w:r w:rsidR="00282113">
      <w:rPr>
        <w:sz w:val="20"/>
        <w:szCs w:val="20"/>
      </w:rPr>
      <w:t>, Sept 2015, Sept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68DB3" w14:textId="77777777" w:rsidR="00BC4D77" w:rsidRDefault="00BC4D77">
      <w:r>
        <w:separator/>
      </w:r>
    </w:p>
  </w:footnote>
  <w:footnote w:type="continuationSeparator" w:id="0">
    <w:p w14:paraId="21C68DB4" w14:textId="77777777" w:rsidR="00BC4D77" w:rsidRDefault="00BC4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68DB7" w14:textId="77777777" w:rsidR="00880F38" w:rsidRPr="005A5D19" w:rsidRDefault="00880F38">
    <w:pPr>
      <w:pStyle w:val="Header"/>
      <w:rPr>
        <w:rFonts w:ascii="Calibri" w:hAnsi="Calibri" w:cs="Calibri"/>
        <w:sz w:val="20"/>
        <w:szCs w:val="20"/>
      </w:rPr>
    </w:pPr>
    <w:r w:rsidRPr="005A5D19">
      <w:rPr>
        <w:rFonts w:ascii="Calibri" w:hAnsi="Calibri" w:cs="Calibri"/>
        <w:sz w:val="20"/>
        <w:szCs w:val="20"/>
      </w:rPr>
      <w:t xml:space="preserve">Office of Chief Medical Examiner, State of </w:t>
    </w:r>
    <w:smartTag w:uri="urn:schemas-microsoft-com:office:smarttags" w:element="place">
      <w:smartTag w:uri="urn:schemas-microsoft-com:office:smarttags" w:element="State">
        <w:r w:rsidRPr="005A5D19">
          <w:rPr>
            <w:rFonts w:ascii="Calibri" w:hAnsi="Calibri" w:cs="Calibri"/>
            <w:sz w:val="20"/>
            <w:szCs w:val="20"/>
          </w:rPr>
          <w:t>CT</w:t>
        </w:r>
      </w:smartTag>
    </w:smartTag>
    <w:r w:rsidRPr="005A5D19">
      <w:rPr>
        <w:rFonts w:ascii="Calibri" w:hAnsi="Calibri" w:cs="Calibri"/>
        <w:sz w:val="20"/>
        <w:szCs w:val="20"/>
      </w:rPr>
      <w:tab/>
    </w:r>
    <w:r w:rsidRPr="005A5D19">
      <w:rPr>
        <w:rFonts w:ascii="Calibri" w:hAnsi="Calibri" w:cs="Calibri"/>
        <w:sz w:val="20"/>
        <w:szCs w:val="20"/>
      </w:rPr>
      <w:tab/>
      <w:t>Safety</w:t>
    </w:r>
  </w:p>
  <w:p w14:paraId="21C68DB8" w14:textId="77777777" w:rsidR="00880F38" w:rsidRPr="005A5D19" w:rsidRDefault="00880F38">
    <w:pPr>
      <w:pStyle w:val="Header"/>
      <w:rPr>
        <w:rFonts w:ascii="Calibri" w:hAnsi="Calibri" w:cs="Calibri"/>
        <w:sz w:val="20"/>
        <w:szCs w:val="20"/>
      </w:rPr>
    </w:pPr>
    <w:r w:rsidRPr="005A5D19">
      <w:rPr>
        <w:rFonts w:ascii="Calibri" w:hAnsi="Calibri" w:cs="Calibri"/>
        <w:sz w:val="20"/>
        <w:szCs w:val="20"/>
      </w:rPr>
      <w:t>Policies and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E7BDD"/>
    <w:multiLevelType w:val="hybridMultilevel"/>
    <w:tmpl w:val="F7D09892"/>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ADD1A84"/>
    <w:multiLevelType w:val="hybridMultilevel"/>
    <w:tmpl w:val="2B4C5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4365259">
    <w:abstractNumId w:val="0"/>
  </w:num>
  <w:num w:numId="2" w16cid:durableId="3358844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478"/>
    <w:rsid w:val="0003524D"/>
    <w:rsid w:val="000669CF"/>
    <w:rsid w:val="000A6CA5"/>
    <w:rsid w:val="000C3547"/>
    <w:rsid w:val="000C6071"/>
    <w:rsid w:val="00124596"/>
    <w:rsid w:val="0013643A"/>
    <w:rsid w:val="00144D7D"/>
    <w:rsid w:val="00151915"/>
    <w:rsid w:val="00161C60"/>
    <w:rsid w:val="00167732"/>
    <w:rsid w:val="001711B0"/>
    <w:rsid w:val="00181947"/>
    <w:rsid w:val="0018300C"/>
    <w:rsid w:val="00194782"/>
    <w:rsid w:val="001C16EC"/>
    <w:rsid w:val="001F5F5B"/>
    <w:rsid w:val="0021180B"/>
    <w:rsid w:val="00223AD6"/>
    <w:rsid w:val="00235C89"/>
    <w:rsid w:val="00246F1C"/>
    <w:rsid w:val="00282113"/>
    <w:rsid w:val="002A0603"/>
    <w:rsid w:val="002B752F"/>
    <w:rsid w:val="002D06CC"/>
    <w:rsid w:val="002E403C"/>
    <w:rsid w:val="002F1096"/>
    <w:rsid w:val="00362872"/>
    <w:rsid w:val="00387A81"/>
    <w:rsid w:val="00396201"/>
    <w:rsid w:val="003A417F"/>
    <w:rsid w:val="003D5050"/>
    <w:rsid w:val="003F513B"/>
    <w:rsid w:val="00420F9C"/>
    <w:rsid w:val="00422323"/>
    <w:rsid w:val="00445999"/>
    <w:rsid w:val="00457E4A"/>
    <w:rsid w:val="00460652"/>
    <w:rsid w:val="004F0307"/>
    <w:rsid w:val="005019E3"/>
    <w:rsid w:val="00526B0A"/>
    <w:rsid w:val="005653BA"/>
    <w:rsid w:val="0056580A"/>
    <w:rsid w:val="0057233C"/>
    <w:rsid w:val="0058588E"/>
    <w:rsid w:val="0058673F"/>
    <w:rsid w:val="005A5D19"/>
    <w:rsid w:val="005B1F78"/>
    <w:rsid w:val="005C2425"/>
    <w:rsid w:val="005F28C7"/>
    <w:rsid w:val="00636685"/>
    <w:rsid w:val="006548AE"/>
    <w:rsid w:val="0066108D"/>
    <w:rsid w:val="006A1A52"/>
    <w:rsid w:val="006A305A"/>
    <w:rsid w:val="006A6E3B"/>
    <w:rsid w:val="006B342E"/>
    <w:rsid w:val="006C513C"/>
    <w:rsid w:val="006E726B"/>
    <w:rsid w:val="00702033"/>
    <w:rsid w:val="00712553"/>
    <w:rsid w:val="007469D0"/>
    <w:rsid w:val="0076091B"/>
    <w:rsid w:val="0076695B"/>
    <w:rsid w:val="00785FFC"/>
    <w:rsid w:val="00793E0E"/>
    <w:rsid w:val="0079518E"/>
    <w:rsid w:val="007A5065"/>
    <w:rsid w:val="007B595A"/>
    <w:rsid w:val="007E4CFB"/>
    <w:rsid w:val="00822ACF"/>
    <w:rsid w:val="00832400"/>
    <w:rsid w:val="00841A39"/>
    <w:rsid w:val="00853429"/>
    <w:rsid w:val="00880F38"/>
    <w:rsid w:val="008C1854"/>
    <w:rsid w:val="008D273E"/>
    <w:rsid w:val="008E5617"/>
    <w:rsid w:val="0091490B"/>
    <w:rsid w:val="00935801"/>
    <w:rsid w:val="0095468B"/>
    <w:rsid w:val="0098641E"/>
    <w:rsid w:val="009A0FAB"/>
    <w:rsid w:val="009C4C47"/>
    <w:rsid w:val="009D669B"/>
    <w:rsid w:val="009E57EA"/>
    <w:rsid w:val="009E635B"/>
    <w:rsid w:val="00A4568C"/>
    <w:rsid w:val="00A77A4C"/>
    <w:rsid w:val="00AC629F"/>
    <w:rsid w:val="00AE12E6"/>
    <w:rsid w:val="00B10FBA"/>
    <w:rsid w:val="00B12273"/>
    <w:rsid w:val="00B53A2C"/>
    <w:rsid w:val="00B64108"/>
    <w:rsid w:val="00B86CE3"/>
    <w:rsid w:val="00BC3990"/>
    <w:rsid w:val="00BC4D77"/>
    <w:rsid w:val="00BD46DA"/>
    <w:rsid w:val="00BE031E"/>
    <w:rsid w:val="00BF7875"/>
    <w:rsid w:val="00C10642"/>
    <w:rsid w:val="00C12892"/>
    <w:rsid w:val="00C30733"/>
    <w:rsid w:val="00C749CE"/>
    <w:rsid w:val="00CC68F6"/>
    <w:rsid w:val="00CD37FA"/>
    <w:rsid w:val="00CD4790"/>
    <w:rsid w:val="00CD78BF"/>
    <w:rsid w:val="00D03C00"/>
    <w:rsid w:val="00D32F46"/>
    <w:rsid w:val="00D44872"/>
    <w:rsid w:val="00DC13DA"/>
    <w:rsid w:val="00DD1EB2"/>
    <w:rsid w:val="00DE4649"/>
    <w:rsid w:val="00DF006F"/>
    <w:rsid w:val="00DF7E21"/>
    <w:rsid w:val="00E00A57"/>
    <w:rsid w:val="00E4451C"/>
    <w:rsid w:val="00E5758F"/>
    <w:rsid w:val="00E75606"/>
    <w:rsid w:val="00E905CF"/>
    <w:rsid w:val="00E95FC6"/>
    <w:rsid w:val="00EB73AA"/>
    <w:rsid w:val="00EE5FA2"/>
    <w:rsid w:val="00F06E0F"/>
    <w:rsid w:val="00F16DB8"/>
    <w:rsid w:val="00F67BE6"/>
    <w:rsid w:val="00F8647A"/>
    <w:rsid w:val="00F87478"/>
    <w:rsid w:val="00F9135F"/>
    <w:rsid w:val="00FB6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6145"/>
    <o:shapelayout v:ext="edit">
      <o:idmap v:ext="edit" data="1"/>
    </o:shapelayout>
  </w:shapeDefaults>
  <w:decimalSymbol w:val="."/>
  <w:listSeparator w:val=","/>
  <w14:docId w14:val="21C68D42"/>
  <w15:chartTrackingRefBased/>
  <w15:docId w15:val="{35A5D893-1EF2-4250-9C07-1B1473F3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87478"/>
    <w:pPr>
      <w:tabs>
        <w:tab w:val="center" w:pos="4320"/>
        <w:tab w:val="right" w:pos="8640"/>
      </w:tabs>
    </w:pPr>
  </w:style>
  <w:style w:type="paragraph" w:styleId="Footer">
    <w:name w:val="footer"/>
    <w:basedOn w:val="Normal"/>
    <w:rsid w:val="00F87478"/>
    <w:pPr>
      <w:tabs>
        <w:tab w:val="center" w:pos="4320"/>
        <w:tab w:val="right" w:pos="8640"/>
      </w:tabs>
    </w:pPr>
  </w:style>
  <w:style w:type="character" w:styleId="Hyperlink">
    <w:name w:val="Hyperlink"/>
    <w:rsid w:val="007E4CFB"/>
    <w:rPr>
      <w:color w:val="0000FF"/>
      <w:u w:val="single"/>
    </w:rPr>
  </w:style>
  <w:style w:type="paragraph" w:styleId="NormalWeb">
    <w:name w:val="Normal (Web)"/>
    <w:basedOn w:val="Normal"/>
    <w:uiPriority w:val="99"/>
    <w:unhideWhenUsed/>
    <w:rsid w:val="00420F9C"/>
    <w:rPr>
      <w:rFonts w:eastAsia="Calibri"/>
    </w:rPr>
  </w:style>
  <w:style w:type="character" w:customStyle="1" w:styleId="HeaderChar">
    <w:name w:val="Header Char"/>
    <w:link w:val="Header"/>
    <w:uiPriority w:val="99"/>
    <w:rsid w:val="005A5D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2049">
      <w:bodyDiv w:val="1"/>
      <w:marLeft w:val="0"/>
      <w:marRight w:val="0"/>
      <w:marTop w:val="0"/>
      <w:marBottom w:val="0"/>
      <w:divBdr>
        <w:top w:val="none" w:sz="0" w:space="0" w:color="auto"/>
        <w:left w:val="none" w:sz="0" w:space="0" w:color="auto"/>
        <w:bottom w:val="none" w:sz="0" w:space="0" w:color="auto"/>
        <w:right w:val="none" w:sz="0" w:space="0" w:color="auto"/>
      </w:divBdr>
    </w:div>
    <w:div w:id="818883851">
      <w:bodyDiv w:val="1"/>
      <w:marLeft w:val="0"/>
      <w:marRight w:val="0"/>
      <w:marTop w:val="0"/>
      <w:marBottom w:val="0"/>
      <w:divBdr>
        <w:top w:val="none" w:sz="0" w:space="0" w:color="auto"/>
        <w:left w:val="none" w:sz="0" w:space="0" w:color="auto"/>
        <w:bottom w:val="none" w:sz="0" w:space="0" w:color="auto"/>
        <w:right w:val="none" w:sz="0" w:space="0" w:color="auto"/>
      </w:divBdr>
    </w:div>
    <w:div w:id="1359350723">
      <w:bodyDiv w:val="1"/>
      <w:marLeft w:val="0"/>
      <w:marRight w:val="0"/>
      <w:marTop w:val="0"/>
      <w:marBottom w:val="0"/>
      <w:divBdr>
        <w:top w:val="none" w:sz="0" w:space="0" w:color="auto"/>
        <w:left w:val="none" w:sz="0" w:space="0" w:color="auto"/>
        <w:bottom w:val="none" w:sz="0" w:space="0" w:color="auto"/>
        <w:right w:val="none" w:sz="0" w:space="0" w:color="auto"/>
      </w:divBdr>
    </w:div>
    <w:div w:id="171064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ors.uchc.edu/ergonomics/index.htm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file:///\\Ctocme-05\publi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215B34-1818-47B8-B3DC-0A910E7CC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E3C808-59B6-4C9B-9A36-3E9865436249}">
  <ds:schemaRefs>
    <ds:schemaRef ds:uri="http://www.w3.org/XML/1998/namespace"/>
    <ds:schemaRef ds:uri="http://schemas.microsoft.com/office/2006/metadata/properties"/>
    <ds:schemaRef ds:uri="http://purl.org/dc/term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8416942f-d982-4ba4-a5b0-104826b4be24"/>
    <ds:schemaRef ds:uri="8ef27eb8-0e3d-496f-b523-771757bdd770"/>
    <ds:schemaRef ds:uri="http://purl.org/dc/dcmitype/"/>
  </ds:schemaRefs>
</ds:datastoreItem>
</file>

<file path=customXml/itemProps3.xml><?xml version="1.0" encoding="utf-8"?>
<ds:datastoreItem xmlns:ds="http://schemas.openxmlformats.org/officeDocument/2006/customXml" ds:itemID="{EBE61CD2-7823-4302-AEC7-394025C11C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DRAFT</vt:lpstr>
    </vt:vector>
  </TitlesOfParts>
  <Company>Office of the Chief Medical Examiner</Company>
  <LinksUpToDate>false</LinksUpToDate>
  <CharactersWithSpaces>8493</CharactersWithSpaces>
  <SharedDoc>false</SharedDoc>
  <HLinks>
    <vt:vector size="12" baseType="variant">
      <vt:variant>
        <vt:i4>5701721</vt:i4>
      </vt:variant>
      <vt:variant>
        <vt:i4>3</vt:i4>
      </vt:variant>
      <vt:variant>
        <vt:i4>0</vt:i4>
      </vt:variant>
      <vt:variant>
        <vt:i4>5</vt:i4>
      </vt:variant>
      <vt:variant>
        <vt:lpwstr>http://ors.uchc.edu/ergonomics/index.html</vt:lpwstr>
      </vt:variant>
      <vt:variant>
        <vt:lpwstr/>
      </vt:variant>
      <vt:variant>
        <vt:i4>7340089</vt:i4>
      </vt:variant>
      <vt:variant>
        <vt:i4>0</vt:i4>
      </vt:variant>
      <vt:variant>
        <vt:i4>0</vt:i4>
      </vt:variant>
      <vt:variant>
        <vt:i4>5</vt:i4>
      </vt:variant>
      <vt:variant>
        <vt:lpwstr>C:\Users\Maura D\AppData\Local\Microsoft\Windows\public\PersonnelPol&amp;Proc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jolender</dc:creator>
  <cp:keywords/>
  <cp:lastModifiedBy>Chisholm, Yujiemi</cp:lastModifiedBy>
  <cp:revision>2</cp:revision>
  <cp:lastPrinted>2011-01-05T15:53:00Z</cp:lastPrinted>
  <dcterms:created xsi:type="dcterms:W3CDTF">2025-07-15T18:44:00Z</dcterms:created>
  <dcterms:modified xsi:type="dcterms:W3CDTF">2025-07-15T18:44:00Z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